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240F4" w:rsidR="002F77E0" w:rsidP="002F77E0" w:rsidRDefault="002F77E0" w14:paraId="6810A991" w14:textId="77777777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eastAsia="Times New Roman" w:cs="Arial"/>
          <w:b/>
          <w:bCs/>
          <w:color w:val="0B0C0C"/>
          <w:sz w:val="36"/>
          <w:szCs w:val="41"/>
          <w:lang w:eastAsia="en-GB"/>
        </w:rPr>
      </w:pPr>
      <w:r w:rsidRPr="007240F4">
        <w:rPr>
          <w:rFonts w:ascii="Arial" w:hAnsi="Arial" w:eastAsia="Times New Roman" w:cs="Arial"/>
          <w:b/>
          <w:bCs/>
          <w:color w:val="0B0C0C"/>
          <w:sz w:val="36"/>
          <w:szCs w:val="41"/>
          <w:lang w:eastAsia="en-GB"/>
        </w:rPr>
        <w:t>Overview</w:t>
      </w:r>
    </w:p>
    <w:p w:rsidRPr="007240F4" w:rsidR="002F77E0" w:rsidP="7BA15444" w:rsidRDefault="002F77E0" w14:paraId="62461A7B" w14:textId="28006748">
      <w:pPr>
        <w:shd w:val="clear" w:color="auto" w:fill="FFFFFF" w:themeFill="background1"/>
        <w:spacing w:before="300" w:after="300" w:line="240" w:lineRule="auto"/>
        <w:rPr>
          <w:rFonts w:ascii="Arial" w:hAnsi="Arial" w:eastAsia="Times New Roman" w:cs="Arial"/>
          <w:color w:val="0B0C0C"/>
          <w:sz w:val="24"/>
          <w:szCs w:val="24"/>
          <w:lang w:eastAsia="en-GB"/>
        </w:rPr>
      </w:pPr>
      <w:r w:rsidRPr="7BA15444">
        <w:rPr>
          <w:rFonts w:ascii="Arial" w:hAnsi="Arial" w:eastAsia="Times New Roman" w:cs="Arial"/>
          <w:color w:val="0B0C0C"/>
          <w:sz w:val="24"/>
          <w:szCs w:val="24"/>
          <w:lang w:eastAsia="en-GB"/>
        </w:rPr>
        <w:t>This guide explains the registration process you must complete as a UK national living in France.</w:t>
      </w:r>
      <w:r w:rsidRPr="7BA15444" w:rsidR="00332A67">
        <w:rPr>
          <w:rFonts w:ascii="Arial" w:hAnsi="Arial" w:eastAsia="Times New Roman" w:cs="Arial"/>
          <w:color w:val="0B0C0C"/>
          <w:sz w:val="24"/>
          <w:szCs w:val="24"/>
          <w:lang w:eastAsia="en-GB"/>
        </w:rPr>
        <w:t xml:space="preserve"> W</w:t>
      </w:r>
      <w:r w:rsidR="0036362E">
        <w:rPr>
          <w:rFonts w:ascii="Arial" w:hAnsi="Arial" w:eastAsia="Times New Roman" w:cs="Arial"/>
          <w:color w:val="0B0C0C"/>
          <w:sz w:val="24"/>
          <w:szCs w:val="24"/>
          <w:lang w:eastAsia="en-GB"/>
        </w:rPr>
        <w:t>e recommend that you read this and French government guidance</w:t>
      </w:r>
      <w:r w:rsidRPr="7BA15444" w:rsidR="00332A67">
        <w:rPr>
          <w:rFonts w:ascii="Arial" w:hAnsi="Arial" w:eastAsia="Times New Roman" w:cs="Arial"/>
          <w:color w:val="0B0C0C"/>
          <w:sz w:val="24"/>
          <w:szCs w:val="24"/>
          <w:lang w:eastAsia="en-GB"/>
        </w:rPr>
        <w:t xml:space="preserve"> before you make your residency application.</w:t>
      </w:r>
    </w:p>
    <w:p w:rsidRPr="007240F4" w:rsidR="002F77E0" w:rsidP="002F77E0" w:rsidRDefault="002F77E0" w14:paraId="1EC95D8A" w14:textId="6D4A333F">
      <w:pPr>
        <w:pStyle w:val="Heading2"/>
        <w:shd w:val="clear" w:color="auto" w:fill="FFFFFF"/>
        <w:spacing w:before="675" w:beforeAutospacing="0" w:after="0" w:afterAutospacing="0"/>
        <w:textAlignment w:val="baseline"/>
        <w:rPr>
          <w:rFonts w:ascii="Arial" w:hAnsi="Arial" w:cs="Arial"/>
          <w:color w:val="0B0C0C"/>
          <w:szCs w:val="41"/>
        </w:rPr>
      </w:pPr>
      <w:r w:rsidRPr="007240F4">
        <w:rPr>
          <w:rFonts w:ascii="Arial" w:hAnsi="Arial" w:cs="Arial"/>
          <w:color w:val="0B0C0C"/>
          <w:szCs w:val="41"/>
        </w:rPr>
        <w:t>UK nationals living in France before 1 January 2021</w:t>
      </w:r>
    </w:p>
    <w:p w:rsidRPr="007240F4" w:rsidR="002F77E0" w:rsidP="002F77E0" w:rsidRDefault="002F77E0" w14:paraId="1DE8ABCC" w14:textId="6A950E8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On 19 October 2020, the French government opened the new residency application website for UK nationals living in France. All UK nationals must get a new biometric residency permit, issued to the holder under the terms of the </w:t>
      </w:r>
      <w:hyperlink w:history="1" r:id="rId8">
        <w:r w:rsidRPr="008A5213">
          <w:rPr>
            <w:rStyle w:val="Hyperlink"/>
            <w:rFonts w:ascii="Arial" w:hAnsi="Arial" w:cs="Arial"/>
            <w:szCs w:val="29"/>
          </w:rPr>
          <w:t>Withdrawal Agreement</w:t>
        </w:r>
      </w:hyperlink>
      <w:r w:rsidRPr="007240F4">
        <w:rPr>
          <w:rFonts w:ascii="Arial" w:hAnsi="Arial" w:cs="Arial"/>
          <w:color w:val="0B0C0C"/>
          <w:szCs w:val="29"/>
        </w:rPr>
        <w:t>.</w:t>
      </w:r>
    </w:p>
    <w:p w:rsidR="002F77E0" w:rsidP="7BA15444" w:rsidRDefault="002F77E0" w14:paraId="021369D6" w14:textId="4BB4207C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</w:rPr>
      </w:pPr>
      <w:r w:rsidRPr="7BA15444">
        <w:rPr>
          <w:rFonts w:ascii="Arial" w:hAnsi="Arial" w:cs="Arial"/>
          <w:color w:val="0B0C0C"/>
        </w:rPr>
        <w:t>UK nationals legally resident in France before 31 December 2020 must apply before 1 July 2021.</w:t>
      </w:r>
      <w:r w:rsidRPr="7BA15444" w:rsidR="00F733CC">
        <w:rPr>
          <w:rFonts w:ascii="Arial" w:hAnsi="Arial" w:cs="Arial"/>
          <w:color w:val="0B0C0C"/>
        </w:rPr>
        <w:t xml:space="preserve"> </w:t>
      </w:r>
      <w:r w:rsidRPr="7BA15444" w:rsidR="4BBD022E">
        <w:rPr>
          <w:rFonts w:ascii="Arial" w:hAnsi="Arial" w:cs="Arial"/>
          <w:color w:val="0B0C0C"/>
        </w:rPr>
        <w:t xml:space="preserve">You </w:t>
      </w:r>
      <w:r w:rsidRPr="7BA15444" w:rsidR="008A5213">
        <w:rPr>
          <w:rFonts w:ascii="Arial" w:hAnsi="Arial" w:cs="Arial"/>
          <w:color w:val="0B0C0C"/>
        </w:rPr>
        <w:t xml:space="preserve">will </w:t>
      </w:r>
      <w:r w:rsidRPr="7BA15444" w:rsidR="4BBD022E">
        <w:rPr>
          <w:rFonts w:ascii="Arial" w:hAnsi="Arial" w:cs="Arial"/>
          <w:color w:val="0B0C0C"/>
        </w:rPr>
        <w:t xml:space="preserve">need </w:t>
      </w:r>
      <w:r w:rsidRPr="7BA15444" w:rsidR="00F733CC">
        <w:rPr>
          <w:rFonts w:ascii="Arial" w:hAnsi="Arial" w:cs="Arial"/>
          <w:color w:val="0B0C0C"/>
        </w:rPr>
        <w:t xml:space="preserve">to be in possession of </w:t>
      </w:r>
      <w:r w:rsidRPr="7BA15444" w:rsidR="00B22F0C">
        <w:rPr>
          <w:rFonts w:ascii="Arial" w:hAnsi="Arial" w:cs="Arial"/>
          <w:color w:val="0B0C0C"/>
        </w:rPr>
        <w:t xml:space="preserve">the new </w:t>
      </w:r>
      <w:r w:rsidRPr="7BA15444" w:rsidR="3B5FEBFB">
        <w:rPr>
          <w:rFonts w:ascii="Arial" w:hAnsi="Arial" w:cs="Arial"/>
          <w:color w:val="0B0C0C"/>
        </w:rPr>
        <w:t xml:space="preserve">residency </w:t>
      </w:r>
      <w:r w:rsidRPr="7BA15444" w:rsidR="00B22F0C">
        <w:rPr>
          <w:rFonts w:ascii="Arial" w:hAnsi="Arial" w:cs="Arial"/>
          <w:color w:val="0B0C0C"/>
        </w:rPr>
        <w:t>permit</w:t>
      </w:r>
      <w:r w:rsidRPr="7BA15444" w:rsidR="00F733CC">
        <w:rPr>
          <w:rFonts w:ascii="Arial" w:hAnsi="Arial" w:cs="Arial"/>
          <w:color w:val="0B0C0C"/>
        </w:rPr>
        <w:t xml:space="preserve"> from 1 October 2021.</w:t>
      </w:r>
    </w:p>
    <w:p w:rsidRPr="007240F4" w:rsidR="00B40E32" w:rsidP="00B40E32" w:rsidRDefault="00B40E32" w14:paraId="4F370147" w14:textId="77777777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Each individual must make a separate application</w:t>
      </w:r>
      <w:r>
        <w:rPr>
          <w:rFonts w:ascii="Arial" w:hAnsi="Arial" w:cs="Arial"/>
          <w:color w:val="0B0C0C"/>
          <w:szCs w:val="29"/>
        </w:rPr>
        <w:t xml:space="preserve">. </w:t>
      </w:r>
      <w:r w:rsidRPr="007240F4">
        <w:rPr>
          <w:rFonts w:ascii="Arial" w:hAnsi="Arial" w:cs="Arial"/>
          <w:color w:val="0B0C0C"/>
          <w:szCs w:val="29"/>
        </w:rPr>
        <w:t>Minors do not need to apply, unless they require a residency permit for work purposes or will turn 18 close to the deadline.</w:t>
      </w:r>
    </w:p>
    <w:p w:rsidRPr="007240F4" w:rsidR="002F77E0" w:rsidP="002F77E0" w:rsidRDefault="002F77E0" w14:paraId="1E07613C" w14:textId="70C48349">
      <w:pPr>
        <w:pStyle w:val="Heading3"/>
        <w:shd w:val="clear" w:color="auto" w:fill="FFFFFF"/>
        <w:spacing w:before="525"/>
        <w:textAlignment w:val="baseline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  <w:u w:val="single"/>
        </w:rPr>
        <w:t>Step 1</w:t>
      </w:r>
      <w:r w:rsidRPr="007240F4">
        <w:rPr>
          <w:rFonts w:ascii="Arial" w:hAnsi="Arial" w:cs="Arial"/>
          <w:color w:val="0B0C0C"/>
          <w:szCs w:val="29"/>
        </w:rPr>
        <w:t xml:space="preserve">: </w:t>
      </w:r>
      <w:r w:rsidRPr="000F5DA6">
        <w:rPr>
          <w:rFonts w:ascii="Arial" w:hAnsi="Arial" w:cs="Arial"/>
          <w:b/>
          <w:color w:val="0B0C0C"/>
          <w:szCs w:val="29"/>
        </w:rPr>
        <w:t>Submit your residenc</w:t>
      </w:r>
      <w:r w:rsidRPr="000F5DA6" w:rsidR="00B22F0C">
        <w:rPr>
          <w:rFonts w:ascii="Arial" w:hAnsi="Arial" w:cs="Arial"/>
          <w:b/>
          <w:color w:val="0B0C0C"/>
          <w:szCs w:val="29"/>
        </w:rPr>
        <w:t>y</w:t>
      </w:r>
      <w:r w:rsidRPr="000F5DA6">
        <w:rPr>
          <w:rFonts w:ascii="Arial" w:hAnsi="Arial" w:cs="Arial"/>
          <w:b/>
          <w:color w:val="0B0C0C"/>
          <w:szCs w:val="29"/>
        </w:rPr>
        <w:t xml:space="preserve"> application online</w:t>
      </w:r>
    </w:p>
    <w:p w:rsidR="008A5213" w:rsidP="7BA15444" w:rsidRDefault="002F77E0" w14:paraId="17B9DD85" w14:textId="5D72BB40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</w:rPr>
      </w:pPr>
      <w:r w:rsidRPr="7BA15444">
        <w:rPr>
          <w:rFonts w:ascii="Arial" w:hAnsi="Arial" w:cs="Arial"/>
          <w:color w:val="0B0C0C"/>
        </w:rPr>
        <w:t xml:space="preserve">You </w:t>
      </w:r>
      <w:r w:rsidRPr="7BA15444" w:rsidR="008A5213">
        <w:rPr>
          <w:rFonts w:ascii="Arial" w:hAnsi="Arial" w:cs="Arial"/>
          <w:color w:val="0B0C0C"/>
        </w:rPr>
        <w:t xml:space="preserve">should </w:t>
      </w:r>
      <w:r w:rsidRPr="7BA15444">
        <w:rPr>
          <w:rFonts w:ascii="Arial" w:hAnsi="Arial" w:cs="Arial"/>
          <w:color w:val="0B0C0C"/>
        </w:rPr>
        <w:t>submit your residenc</w:t>
      </w:r>
      <w:r w:rsidRPr="7BA15444" w:rsidR="00B22F0C">
        <w:rPr>
          <w:rFonts w:ascii="Arial" w:hAnsi="Arial" w:cs="Arial"/>
          <w:color w:val="0B0C0C"/>
        </w:rPr>
        <w:t>y</w:t>
      </w:r>
      <w:r w:rsidRPr="7BA15444">
        <w:rPr>
          <w:rFonts w:ascii="Arial" w:hAnsi="Arial" w:cs="Arial"/>
          <w:color w:val="0B0C0C"/>
        </w:rPr>
        <w:t xml:space="preserve"> application </w:t>
      </w:r>
      <w:r w:rsidRPr="7BA15444" w:rsidR="008A5213">
        <w:rPr>
          <w:rFonts w:ascii="Arial" w:hAnsi="Arial" w:cs="Arial"/>
          <w:color w:val="0B0C0C"/>
        </w:rPr>
        <w:t xml:space="preserve">through </w:t>
      </w:r>
      <w:r w:rsidRPr="7BA15444">
        <w:rPr>
          <w:rFonts w:ascii="Arial" w:hAnsi="Arial" w:cs="Arial"/>
          <w:color w:val="0B0C0C"/>
        </w:rPr>
        <w:t>the</w:t>
      </w:r>
      <w:r w:rsidRPr="7BA15444" w:rsidR="008A5213">
        <w:rPr>
          <w:rFonts w:ascii="Arial" w:hAnsi="Arial" w:cs="Arial"/>
          <w:color w:val="0B0C0C"/>
        </w:rPr>
        <w:t xml:space="preserve"> French government</w:t>
      </w:r>
      <w:r w:rsidRPr="7BA15444" w:rsidR="5EABB979">
        <w:rPr>
          <w:rFonts w:ascii="Arial" w:hAnsi="Arial" w:cs="Arial"/>
          <w:color w:val="0B0C0C"/>
        </w:rPr>
        <w:t xml:space="preserve"> </w:t>
      </w:r>
      <w:hyperlink w:history="1" r:id="rId9">
        <w:r w:rsidRPr="0036362E">
          <w:rPr>
            <w:rStyle w:val="Hyperlink"/>
            <w:rFonts w:ascii="Arial" w:hAnsi="Arial" w:cs="Arial"/>
          </w:rPr>
          <w:t>website</w:t>
        </w:r>
      </w:hyperlink>
      <w:r w:rsidRPr="7BA15444" w:rsidR="00F733CC">
        <w:rPr>
          <w:rFonts w:ascii="Arial" w:hAnsi="Arial" w:cs="Arial"/>
          <w:color w:val="0B0C0C"/>
        </w:rPr>
        <w:t xml:space="preserve">, available in both French and English. </w:t>
      </w:r>
    </w:p>
    <w:p w:rsidR="00F733CC" w:rsidP="7BA15444" w:rsidRDefault="008A5213" w14:paraId="3C0238BA" w14:textId="0A6AA588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</w:rPr>
      </w:pPr>
      <w:r w:rsidRPr="7BA15444">
        <w:rPr>
          <w:rFonts w:ascii="Arial" w:hAnsi="Arial" w:cs="Arial"/>
          <w:color w:val="0B0C0C"/>
        </w:rPr>
        <w:t xml:space="preserve">You may be asked to provide documentary evidence of your status. </w:t>
      </w:r>
      <w:r w:rsidRPr="7BA15444" w:rsidR="00B22F0C">
        <w:rPr>
          <w:rFonts w:ascii="Arial" w:hAnsi="Arial" w:cs="Arial"/>
          <w:color w:val="0B0C0C"/>
        </w:rPr>
        <w:t>Supporting documents should be in French and</w:t>
      </w:r>
      <w:r w:rsidRPr="7BA15444">
        <w:rPr>
          <w:rFonts w:ascii="Arial" w:hAnsi="Arial" w:cs="Arial"/>
          <w:color w:val="0B0C0C"/>
        </w:rPr>
        <w:t>, where possible, your comments in the application form and communication with the Prefecture should also be in French. T</w:t>
      </w:r>
      <w:r w:rsidRPr="7BA15444" w:rsidR="00F733CC">
        <w:rPr>
          <w:rFonts w:ascii="Arial" w:hAnsi="Arial" w:cs="Arial"/>
          <w:color w:val="0B0C0C"/>
        </w:rPr>
        <w:t xml:space="preserve">ranslations </w:t>
      </w:r>
      <w:r w:rsidRPr="7BA15444" w:rsidR="00B22F0C">
        <w:rPr>
          <w:rFonts w:ascii="Arial" w:hAnsi="Arial" w:cs="Arial"/>
          <w:color w:val="0B0C0C"/>
        </w:rPr>
        <w:t>may be required for civil registration documents such as</w:t>
      </w:r>
      <w:r w:rsidRPr="7BA15444" w:rsidR="00F733CC">
        <w:rPr>
          <w:rFonts w:ascii="Arial" w:hAnsi="Arial" w:cs="Arial"/>
          <w:color w:val="0B0C0C"/>
        </w:rPr>
        <w:t xml:space="preserve"> marriage certificate</w:t>
      </w:r>
      <w:r w:rsidRPr="7BA15444" w:rsidR="00B22F0C">
        <w:rPr>
          <w:rFonts w:ascii="Arial" w:hAnsi="Arial" w:cs="Arial"/>
          <w:color w:val="0B0C0C"/>
        </w:rPr>
        <w:t>s</w:t>
      </w:r>
      <w:r w:rsidRPr="7BA15444" w:rsidR="00F733CC">
        <w:rPr>
          <w:rFonts w:ascii="Arial" w:hAnsi="Arial" w:cs="Arial"/>
          <w:color w:val="0B0C0C"/>
        </w:rPr>
        <w:t xml:space="preserve">, but </w:t>
      </w:r>
      <w:r w:rsidRPr="7BA15444" w:rsidR="00B22F0C">
        <w:rPr>
          <w:rFonts w:ascii="Arial" w:hAnsi="Arial" w:cs="Arial"/>
          <w:color w:val="0B0C0C"/>
        </w:rPr>
        <w:t xml:space="preserve">check the list of supporting documents first </w:t>
      </w:r>
      <w:r w:rsidRPr="7BA15444" w:rsidR="70079474">
        <w:rPr>
          <w:rFonts w:ascii="Arial" w:hAnsi="Arial" w:cs="Arial"/>
          <w:color w:val="0B0C0C"/>
        </w:rPr>
        <w:t>to see what is required.</w:t>
      </w:r>
      <w:r w:rsidRPr="7BA15444" w:rsidR="00B22F0C">
        <w:rPr>
          <w:rFonts w:ascii="Arial" w:hAnsi="Arial" w:cs="Arial"/>
          <w:color w:val="0B0C0C"/>
        </w:rPr>
        <w:t xml:space="preserve"> Non-official translations may be accepted for other documents, such as </w:t>
      </w:r>
      <w:r w:rsidRPr="7BA15444" w:rsidR="00F733CC">
        <w:rPr>
          <w:rFonts w:ascii="Arial" w:hAnsi="Arial" w:cs="Arial"/>
          <w:color w:val="0B0C0C"/>
        </w:rPr>
        <w:t>work contract</w:t>
      </w:r>
      <w:r w:rsidRPr="7BA15444" w:rsidR="00B22F0C">
        <w:rPr>
          <w:rFonts w:ascii="Arial" w:hAnsi="Arial" w:cs="Arial"/>
          <w:color w:val="0B0C0C"/>
        </w:rPr>
        <w:t>s</w:t>
      </w:r>
      <w:r w:rsidRPr="7BA15444" w:rsidR="00F733CC">
        <w:rPr>
          <w:rFonts w:ascii="Arial" w:hAnsi="Arial" w:cs="Arial"/>
          <w:color w:val="0B0C0C"/>
        </w:rPr>
        <w:t xml:space="preserve">. </w:t>
      </w:r>
    </w:p>
    <w:p w:rsidRPr="007240F4" w:rsidR="008A5213" w:rsidP="00F733CC" w:rsidRDefault="008A5213" w14:paraId="22B8ED3E" w14:textId="73C830E6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>
        <w:rPr>
          <w:rFonts w:ascii="Arial" w:hAnsi="Arial" w:cs="Arial"/>
          <w:color w:val="0B0C0C"/>
          <w:szCs w:val="29"/>
        </w:rPr>
        <w:t xml:space="preserve">You will be able to save your application and return to it within 20 days. </w:t>
      </w:r>
    </w:p>
    <w:p w:rsidRPr="00BE3360" w:rsidR="002F77E0" w:rsidP="13E11760" w:rsidRDefault="00F733CC" w14:paraId="3DFED033" w14:textId="43B47593">
      <w:pPr>
        <w:spacing w:before="300" w:beforeAutospacing="on" w:after="300" w:afterAutospacing="on" w:line="240" w:lineRule="auto"/>
        <w:rPr>
          <w:rFonts w:ascii="Arial" w:hAnsi="Arial" w:eastAsia="Arial" w:cs="Arial"/>
          <w:color w:val="0B0C0C"/>
          <w:sz w:val="24"/>
          <w:szCs w:val="24"/>
        </w:rPr>
      </w:pPr>
      <w:r w:rsidRPr="13E11760" w:rsidR="00F733CC">
        <w:rPr>
          <w:rFonts w:ascii="Arial" w:hAnsi="Arial" w:eastAsia="Times New Roman" w:cs="Arial"/>
          <w:color w:val="0B0C0C"/>
          <w:sz w:val="24"/>
          <w:szCs w:val="24"/>
          <w:lang w:eastAsia="en-GB"/>
        </w:rPr>
        <w:t xml:space="preserve">Once </w:t>
      </w:r>
      <w:r w:rsidRPr="13E11760" w:rsidR="008A5213">
        <w:rPr>
          <w:rFonts w:ascii="Arial" w:hAnsi="Arial" w:eastAsia="Times New Roman" w:cs="Arial"/>
          <w:color w:val="0B0C0C"/>
          <w:sz w:val="24"/>
          <w:szCs w:val="24"/>
          <w:lang w:eastAsia="en-GB"/>
        </w:rPr>
        <w:t xml:space="preserve">your application is </w:t>
      </w:r>
      <w:r w:rsidRPr="13E11760" w:rsidR="00F733CC">
        <w:rPr>
          <w:rFonts w:ascii="Arial" w:hAnsi="Arial" w:eastAsia="Times New Roman" w:cs="Arial"/>
          <w:color w:val="0B0C0C"/>
          <w:sz w:val="24"/>
          <w:szCs w:val="24"/>
          <w:lang w:eastAsia="en-GB"/>
        </w:rPr>
        <w:t>submitted, you will receive an email confirmation which you can print and show upon request (e.g. at the border</w:t>
      </w:r>
      <w:r w:rsidRPr="13E11760" w:rsidR="17F34B5B">
        <w:rPr>
          <w:rFonts w:ascii="Arial" w:hAnsi="Arial" w:eastAsia="Times New Roman" w:cs="Arial"/>
          <w:color w:val="FF0000"/>
          <w:sz w:val="24"/>
          <w:szCs w:val="24"/>
          <w:lang w:eastAsia="en-GB"/>
        </w:rPr>
        <w:t xml:space="preserve"> </w:t>
      </w:r>
      <w:r w:rsidRPr="13E11760" w:rsidR="17F34B5B">
        <w:rPr>
          <w:rFonts w:ascii="Arial" w:hAnsi="Arial" w:eastAsia="Times New Roman" w:cs="Arial"/>
          <w:color w:val="auto"/>
          <w:sz w:val="24"/>
          <w:szCs w:val="24"/>
          <w:lang w:eastAsia="en-GB"/>
        </w:rPr>
        <w:t>along with your passport</w:t>
      </w:r>
      <w:r w:rsidRPr="13E11760" w:rsidR="00F733CC">
        <w:rPr>
          <w:rFonts w:ascii="Arial" w:hAnsi="Arial" w:eastAsia="Times New Roman" w:cs="Arial"/>
          <w:color w:val="auto"/>
          <w:sz w:val="24"/>
          <w:szCs w:val="24"/>
          <w:lang w:eastAsia="en-GB"/>
        </w:rPr>
        <w:t>,</w:t>
      </w:r>
      <w:r w:rsidRPr="13E11760" w:rsidR="00F733CC">
        <w:rPr>
          <w:rFonts w:ascii="Arial" w:hAnsi="Arial" w:eastAsia="Times New Roman" w:cs="Arial"/>
          <w:color w:val="0B0C0C"/>
          <w:sz w:val="24"/>
          <w:szCs w:val="24"/>
          <w:lang w:eastAsia="en-GB"/>
        </w:rPr>
        <w:t xml:space="preserve"> when applying to CPAM).</w:t>
      </w:r>
      <w:r w:rsidRPr="13E11760" w:rsidR="00BE3360">
        <w:rPr>
          <w:rFonts w:ascii="Arial" w:hAnsi="Arial" w:eastAsia="Times New Roman" w:cs="Arial"/>
          <w:color w:val="0B0C0C"/>
          <w:sz w:val="24"/>
          <w:szCs w:val="24"/>
          <w:lang w:eastAsia="en-GB"/>
        </w:rPr>
        <w:t xml:space="preserve"> Keep this safe as it is not possible to receive a second one</w:t>
      </w:r>
      <w:r w:rsidRPr="13E11760" w:rsidR="00BE3360">
        <w:rPr>
          <w:rFonts w:ascii="Arial" w:hAnsi="Arial" w:eastAsia="Arial" w:cs="Arial"/>
          <w:color w:val="0B0C0C"/>
          <w:sz w:val="24"/>
          <w:szCs w:val="24"/>
        </w:rPr>
        <w:t>.</w:t>
      </w:r>
    </w:p>
    <w:p w:rsidRPr="000F5DA6" w:rsidR="008A5213" w:rsidP="002F77E0" w:rsidRDefault="002F77E0" w14:paraId="067F9F8A" w14:textId="685D07E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B0C0C"/>
          <w:szCs w:val="29"/>
        </w:rPr>
      </w:pPr>
      <w:r w:rsidRPr="000F5DA6">
        <w:rPr>
          <w:rFonts w:ascii="Arial" w:hAnsi="Arial" w:cs="Arial"/>
          <w:b/>
          <w:color w:val="0B0C0C"/>
          <w:szCs w:val="29"/>
          <w:u w:val="single"/>
        </w:rPr>
        <w:t>Step 2</w:t>
      </w:r>
      <w:r w:rsidRPr="000F5DA6" w:rsidR="00C03BB9">
        <w:rPr>
          <w:rFonts w:ascii="Arial" w:hAnsi="Arial" w:cs="Arial"/>
          <w:b/>
          <w:color w:val="0B0C0C"/>
          <w:szCs w:val="29"/>
        </w:rPr>
        <w:t xml:space="preserve">: </w:t>
      </w:r>
      <w:r w:rsidRPr="000F5DA6" w:rsidR="008A5213">
        <w:rPr>
          <w:rFonts w:ascii="Arial" w:hAnsi="Arial" w:cs="Arial"/>
          <w:b/>
          <w:color w:val="0B0C0C"/>
          <w:szCs w:val="29"/>
        </w:rPr>
        <w:t>Attend the Prefecture appointment</w:t>
      </w:r>
    </w:p>
    <w:p w:rsidRPr="007240F4" w:rsidR="002F77E0" w:rsidP="7BA15444" w:rsidRDefault="008A5213" w14:paraId="62C2156A" w14:textId="5334919C">
      <w:pPr>
        <w:pStyle w:val="NormalWeb"/>
        <w:shd w:val="clear" w:color="auto" w:fill="FFFFFF" w:themeFill="background1"/>
        <w:spacing w:before="300" w:beforeAutospacing="0" w:after="300" w:afterAutospacing="0"/>
        <w:rPr>
          <w:rFonts w:ascii="Arial" w:hAnsi="Arial" w:cs="Arial"/>
          <w:color w:val="0B0C0C"/>
        </w:rPr>
      </w:pPr>
      <w:r w:rsidRPr="7BA15444">
        <w:rPr>
          <w:rFonts w:ascii="Arial" w:hAnsi="Arial" w:cs="Arial"/>
          <w:color w:val="0B0C0C"/>
        </w:rPr>
        <w:t xml:space="preserve">Once your application has been processed, your local Prefecture will invite you to an appointment. </w:t>
      </w:r>
      <w:r w:rsidRPr="7BA15444" w:rsidR="433C0026">
        <w:rPr>
          <w:rFonts w:ascii="Arial" w:hAnsi="Arial" w:cs="Arial"/>
          <w:color w:val="0B0C0C"/>
        </w:rPr>
        <w:t>A</w:t>
      </w:r>
      <w:r w:rsidRPr="7BA15444" w:rsidR="002F77E0">
        <w:rPr>
          <w:rFonts w:ascii="Arial" w:hAnsi="Arial" w:cs="Arial"/>
          <w:color w:val="0B0C0C"/>
        </w:rPr>
        <w:t xml:space="preserve">ttend the appointment at your prefecture to </w:t>
      </w:r>
      <w:r w:rsidRPr="7BA15444">
        <w:rPr>
          <w:rFonts w:ascii="Arial" w:hAnsi="Arial" w:cs="Arial"/>
          <w:color w:val="0B0C0C"/>
        </w:rPr>
        <w:t xml:space="preserve">provide </w:t>
      </w:r>
      <w:r w:rsidRPr="7BA15444" w:rsidR="002F77E0">
        <w:rPr>
          <w:rFonts w:ascii="Arial" w:hAnsi="Arial" w:cs="Arial"/>
          <w:color w:val="0B0C0C"/>
        </w:rPr>
        <w:t>your biometric</w:t>
      </w:r>
      <w:r w:rsidRPr="7BA15444">
        <w:rPr>
          <w:rFonts w:ascii="Arial" w:hAnsi="Arial" w:cs="Arial"/>
          <w:color w:val="0B0C0C"/>
        </w:rPr>
        <w:t xml:space="preserve"> information</w:t>
      </w:r>
      <w:r w:rsidRPr="7BA15444" w:rsidR="228939CE">
        <w:rPr>
          <w:rFonts w:ascii="Arial" w:hAnsi="Arial" w:cs="Arial"/>
          <w:color w:val="0B0C0C"/>
        </w:rPr>
        <w:t xml:space="preserve"> </w:t>
      </w:r>
      <w:r w:rsidRPr="7BA15444" w:rsidR="002F77E0">
        <w:rPr>
          <w:rFonts w:ascii="Arial" w:hAnsi="Arial" w:cs="Arial"/>
          <w:color w:val="0B0C0C"/>
        </w:rPr>
        <w:t>(photo and fingerprints)</w:t>
      </w:r>
      <w:r w:rsidRPr="7BA15444" w:rsidR="433C0026">
        <w:rPr>
          <w:rFonts w:ascii="Arial" w:hAnsi="Arial" w:cs="Arial"/>
          <w:color w:val="0B0C0C"/>
        </w:rPr>
        <w:t>. You will have the opportunity to change the appointment if you are not available</w:t>
      </w:r>
      <w:r w:rsidRPr="7BA15444" w:rsidR="00237556">
        <w:rPr>
          <w:rFonts w:ascii="Arial" w:hAnsi="Arial" w:cs="Arial"/>
          <w:color w:val="0B0C0C"/>
        </w:rPr>
        <w:t xml:space="preserve"> on the date first allocated to you</w:t>
      </w:r>
      <w:r w:rsidRPr="7BA15444" w:rsidR="433C0026">
        <w:rPr>
          <w:rFonts w:ascii="Arial" w:hAnsi="Arial" w:cs="Arial"/>
          <w:color w:val="0B0C0C"/>
        </w:rPr>
        <w:t>.</w:t>
      </w:r>
      <w:r w:rsidRPr="7BA15444">
        <w:rPr>
          <w:rFonts w:ascii="Arial" w:hAnsi="Arial" w:cs="Arial"/>
          <w:color w:val="0B0C0C"/>
        </w:rPr>
        <w:t xml:space="preserve"> If you would like to request an appointment at the same time as another household member, you should indicate this in the comments box of your application for</w:t>
      </w:r>
      <w:r w:rsidRPr="0036362E">
        <w:rPr>
          <w:rFonts w:ascii="Arial" w:hAnsi="Arial" w:cs="Arial"/>
        </w:rPr>
        <w:t>m</w:t>
      </w:r>
      <w:r w:rsidRPr="0036362E" w:rsidR="228939CE">
        <w:rPr>
          <w:rFonts w:ascii="Arial" w:hAnsi="Arial" w:cs="Arial"/>
        </w:rPr>
        <w:t>.</w:t>
      </w:r>
    </w:p>
    <w:p w:rsidRPr="000F5DA6" w:rsidR="00414FCB" w:rsidP="002F77E0" w:rsidRDefault="002F77E0" w14:paraId="6C6605FC" w14:textId="77777777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B0C0C"/>
          <w:szCs w:val="29"/>
        </w:rPr>
      </w:pPr>
      <w:r w:rsidRPr="000F5DA6">
        <w:rPr>
          <w:rFonts w:ascii="Arial" w:hAnsi="Arial" w:cs="Arial"/>
          <w:b/>
          <w:color w:val="0B0C0C"/>
          <w:szCs w:val="29"/>
          <w:u w:val="single"/>
        </w:rPr>
        <w:lastRenderedPageBreak/>
        <w:t>Step 3</w:t>
      </w:r>
      <w:r w:rsidRPr="000F5DA6">
        <w:rPr>
          <w:rFonts w:ascii="Arial" w:hAnsi="Arial" w:cs="Arial"/>
          <w:b/>
          <w:color w:val="0B0C0C"/>
          <w:szCs w:val="29"/>
        </w:rPr>
        <w:t xml:space="preserve">: </w:t>
      </w:r>
      <w:r w:rsidRPr="000F5DA6" w:rsidR="00C03BB9">
        <w:rPr>
          <w:rFonts w:ascii="Arial" w:hAnsi="Arial" w:cs="Arial"/>
          <w:b/>
          <w:color w:val="0B0C0C"/>
          <w:szCs w:val="29"/>
        </w:rPr>
        <w:t>R</w:t>
      </w:r>
      <w:r w:rsidRPr="000F5DA6">
        <w:rPr>
          <w:rFonts w:ascii="Arial" w:hAnsi="Arial" w:cs="Arial"/>
          <w:b/>
          <w:color w:val="0B0C0C"/>
          <w:szCs w:val="29"/>
        </w:rPr>
        <w:t xml:space="preserve">eceive your new residency permit by post. </w:t>
      </w:r>
    </w:p>
    <w:p w:rsidRPr="007240F4" w:rsidR="002F77E0" w:rsidP="002F77E0" w:rsidRDefault="00414FCB" w14:paraId="6D1B69BD" w14:textId="7E19BC7B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Receive your new residency permit by post. </w:t>
      </w:r>
      <w:r w:rsidRPr="007240F4" w:rsidR="002F77E0">
        <w:rPr>
          <w:rFonts w:ascii="Arial" w:hAnsi="Arial" w:cs="Arial"/>
          <w:color w:val="0B0C0C"/>
          <w:szCs w:val="29"/>
        </w:rPr>
        <w:t>You will need to sign upon receipt.</w:t>
      </w:r>
    </w:p>
    <w:p w:rsidR="00CF2D05" w:rsidP="002F77E0" w:rsidRDefault="00C03BB9" w14:paraId="1FE4D70B" w14:textId="7F05A6C4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As this is a new system, it may take some time for </w:t>
      </w:r>
      <w:r w:rsidR="00414FCB">
        <w:rPr>
          <w:rFonts w:ascii="Arial" w:hAnsi="Arial" w:cs="Arial"/>
          <w:color w:val="0B0C0C"/>
          <w:szCs w:val="29"/>
        </w:rPr>
        <w:t>P</w:t>
      </w:r>
      <w:r w:rsidRPr="007240F4">
        <w:rPr>
          <w:rFonts w:ascii="Arial" w:hAnsi="Arial" w:cs="Arial"/>
          <w:color w:val="0B0C0C"/>
          <w:szCs w:val="29"/>
        </w:rPr>
        <w:t>refectures to process files. The</w:t>
      </w:r>
      <w:r w:rsidRPr="007240F4" w:rsidR="00237556">
        <w:rPr>
          <w:rFonts w:ascii="Arial" w:hAnsi="Arial" w:cs="Arial"/>
          <w:color w:val="0B0C0C"/>
          <w:szCs w:val="29"/>
        </w:rPr>
        <w:t xml:space="preserve"> </w:t>
      </w:r>
      <w:r w:rsidR="00414FCB">
        <w:rPr>
          <w:rFonts w:ascii="Arial" w:hAnsi="Arial" w:cs="Arial"/>
          <w:color w:val="0B0C0C"/>
          <w:szCs w:val="29"/>
        </w:rPr>
        <w:t>P</w:t>
      </w:r>
      <w:r w:rsidRPr="007240F4" w:rsidR="00237556">
        <w:rPr>
          <w:rFonts w:ascii="Arial" w:hAnsi="Arial" w:cs="Arial"/>
          <w:color w:val="0B0C0C"/>
          <w:szCs w:val="29"/>
        </w:rPr>
        <w:t xml:space="preserve">refecture </w:t>
      </w:r>
      <w:r w:rsidRPr="007240F4">
        <w:rPr>
          <w:rFonts w:ascii="Arial" w:hAnsi="Arial" w:cs="Arial"/>
          <w:color w:val="0B0C0C"/>
          <w:szCs w:val="29"/>
        </w:rPr>
        <w:t>will contact you if anything is missing</w:t>
      </w:r>
      <w:r w:rsidRPr="007240F4" w:rsidR="00237556">
        <w:rPr>
          <w:rFonts w:ascii="Arial" w:hAnsi="Arial" w:cs="Arial"/>
          <w:color w:val="0B0C0C"/>
          <w:szCs w:val="29"/>
        </w:rPr>
        <w:t>, or incorrect,</w:t>
      </w:r>
      <w:r w:rsidRPr="007240F4">
        <w:rPr>
          <w:rFonts w:ascii="Arial" w:hAnsi="Arial" w:cs="Arial"/>
          <w:color w:val="0B0C0C"/>
          <w:szCs w:val="29"/>
        </w:rPr>
        <w:t xml:space="preserve"> or if they have any questions on your file.</w:t>
      </w:r>
      <w:r w:rsidR="00414FCB">
        <w:rPr>
          <w:rFonts w:ascii="Arial" w:hAnsi="Arial" w:cs="Arial"/>
          <w:color w:val="0B0C0C"/>
          <w:szCs w:val="29"/>
        </w:rPr>
        <w:t xml:space="preserve"> Avoid asking for an update unless urgent as this may slow processing times.</w:t>
      </w:r>
    </w:p>
    <w:p w:rsidRPr="00587D51" w:rsidR="003B47E4" w:rsidP="002F77E0" w:rsidRDefault="00587D51" w14:paraId="0802C1F8" w14:textId="311773B5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B0C0C"/>
          <w:szCs w:val="29"/>
        </w:rPr>
      </w:pPr>
      <w:r w:rsidRPr="00587D51">
        <w:rPr>
          <w:rFonts w:ascii="Arial" w:hAnsi="Arial" w:cs="Arial"/>
          <w:b/>
          <w:color w:val="0B0C0C"/>
          <w:szCs w:val="29"/>
        </w:rPr>
        <w:t>The application portal itself</w:t>
      </w:r>
    </w:p>
    <w:p w:rsidRPr="007240F4" w:rsidR="00CF2D05" w:rsidP="7BA15444" w:rsidRDefault="00CF2D05" w14:paraId="6C1D7CB8" w14:textId="3BDAE298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</w:rPr>
      </w:pPr>
      <w:r w:rsidRPr="7BA15444">
        <w:rPr>
          <w:rFonts w:ascii="Arial" w:hAnsi="Arial" w:cs="Arial"/>
          <w:color w:val="0B0C0C"/>
        </w:rPr>
        <w:t>The website is simple and straightforward. After the introductory page, you will need to follow the</w:t>
      </w:r>
      <w:r w:rsidRPr="7BA15444" w:rsidR="00237556">
        <w:rPr>
          <w:rFonts w:ascii="Arial" w:hAnsi="Arial" w:cs="Arial"/>
          <w:color w:val="0B0C0C"/>
        </w:rPr>
        <w:t>se</w:t>
      </w:r>
      <w:r w:rsidRPr="7BA15444">
        <w:rPr>
          <w:rFonts w:ascii="Arial" w:hAnsi="Arial" w:cs="Arial"/>
          <w:color w:val="0B0C0C"/>
        </w:rPr>
        <w:t xml:space="preserve"> steps:</w:t>
      </w:r>
    </w:p>
    <w:p w:rsidRPr="007240F4" w:rsidR="00CF2D05" w:rsidP="00CF2D05" w:rsidRDefault="00237556" w14:paraId="5CA06C95" w14:textId="141E136E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Select</w:t>
      </w:r>
      <w:r w:rsidRPr="007240F4" w:rsidR="00CF2D05">
        <w:rPr>
          <w:rFonts w:ascii="Arial" w:hAnsi="Arial" w:cs="Arial"/>
          <w:color w:val="0B0C0C"/>
          <w:szCs w:val="29"/>
        </w:rPr>
        <w:t xml:space="preserve"> your </w:t>
      </w:r>
      <w:r w:rsidRPr="007240F4" w:rsidR="00CF2D05">
        <w:rPr>
          <w:rFonts w:ascii="Arial" w:hAnsi="Arial" w:cs="Arial"/>
          <w:bCs/>
          <w:color w:val="0B0C0C"/>
          <w:szCs w:val="29"/>
        </w:rPr>
        <w:t>nationality</w:t>
      </w:r>
      <w:r w:rsidRPr="007240F4" w:rsidR="00CF2D05">
        <w:rPr>
          <w:rFonts w:ascii="Arial" w:hAnsi="Arial" w:cs="Arial"/>
          <w:color w:val="0B0C0C"/>
          <w:szCs w:val="29"/>
        </w:rPr>
        <w:t xml:space="preserve"> (</w:t>
      </w:r>
      <w:r w:rsidRPr="007240F4">
        <w:rPr>
          <w:rFonts w:ascii="Arial" w:hAnsi="Arial" w:cs="Arial"/>
          <w:color w:val="0B0C0C"/>
          <w:szCs w:val="29"/>
        </w:rPr>
        <w:t>British or non-European family</w:t>
      </w:r>
      <w:r w:rsidRPr="007240F4" w:rsidR="00CF2D05">
        <w:rPr>
          <w:rFonts w:ascii="Arial" w:hAnsi="Arial" w:cs="Arial"/>
          <w:color w:val="0B0C0C"/>
          <w:szCs w:val="29"/>
        </w:rPr>
        <w:t xml:space="preserve"> member);</w:t>
      </w:r>
    </w:p>
    <w:p w:rsidRPr="007240F4" w:rsidR="00CF2D05" w:rsidP="00CF2D05" w:rsidRDefault="007240F4" w14:paraId="0596EC63" w14:textId="6FB030D4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Declare</w:t>
      </w:r>
      <w:r w:rsidRPr="007240F4" w:rsidR="00CF2D05">
        <w:rPr>
          <w:rFonts w:ascii="Arial" w:hAnsi="Arial" w:cs="Arial"/>
          <w:color w:val="0B0C0C"/>
          <w:szCs w:val="29"/>
        </w:rPr>
        <w:t xml:space="preserve"> </w:t>
      </w:r>
      <w:r w:rsidRPr="007240F4" w:rsidR="00237556">
        <w:rPr>
          <w:rFonts w:ascii="Arial" w:hAnsi="Arial" w:cs="Arial"/>
          <w:color w:val="0B0C0C"/>
          <w:szCs w:val="29"/>
        </w:rPr>
        <w:t>your</w:t>
      </w:r>
      <w:r w:rsidRPr="007240F4" w:rsidR="00CF2D05">
        <w:rPr>
          <w:rFonts w:ascii="Arial" w:hAnsi="Arial" w:cs="Arial"/>
          <w:color w:val="0B0C0C"/>
          <w:szCs w:val="29"/>
        </w:rPr>
        <w:t xml:space="preserve"> </w:t>
      </w:r>
      <w:r w:rsidRPr="007240F4" w:rsidR="00CF2D05">
        <w:rPr>
          <w:rFonts w:ascii="Arial" w:hAnsi="Arial" w:cs="Arial"/>
          <w:bCs/>
          <w:color w:val="0B0C0C"/>
          <w:szCs w:val="29"/>
        </w:rPr>
        <w:t>length of residency</w:t>
      </w:r>
      <w:r w:rsidR="007B6BCA">
        <w:rPr>
          <w:rFonts w:ascii="Arial" w:hAnsi="Arial" w:cs="Arial"/>
          <w:color w:val="0B0C0C"/>
          <w:szCs w:val="29"/>
        </w:rPr>
        <w:t xml:space="preserve"> (</w:t>
      </w:r>
      <w:r w:rsidRPr="007240F4" w:rsidR="00CF2D05">
        <w:rPr>
          <w:rFonts w:ascii="Arial" w:hAnsi="Arial" w:cs="Arial"/>
          <w:color w:val="0B0C0C"/>
          <w:szCs w:val="29"/>
        </w:rPr>
        <w:t>more</w:t>
      </w:r>
      <w:r w:rsidR="00332A67">
        <w:rPr>
          <w:rFonts w:ascii="Arial" w:hAnsi="Arial" w:cs="Arial"/>
          <w:color w:val="0B0C0C"/>
          <w:szCs w:val="29"/>
        </w:rPr>
        <w:t xml:space="preserve"> or less</w:t>
      </w:r>
      <w:r w:rsidRPr="007240F4" w:rsidR="00CF2D05">
        <w:rPr>
          <w:rFonts w:ascii="Arial" w:hAnsi="Arial" w:cs="Arial"/>
          <w:color w:val="0B0C0C"/>
          <w:szCs w:val="29"/>
        </w:rPr>
        <w:t xml:space="preserve"> than 5 years);</w:t>
      </w:r>
    </w:p>
    <w:p w:rsidRPr="007240F4" w:rsidR="00CF2D05" w:rsidP="00CF2D05" w:rsidRDefault="00CF2D05" w14:paraId="0D817284" w14:textId="1DBE00D8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Specify when you settled in France, </w:t>
      </w:r>
      <w:r w:rsidR="00332A67">
        <w:rPr>
          <w:rFonts w:ascii="Arial" w:hAnsi="Arial" w:cs="Arial"/>
          <w:color w:val="0B0C0C"/>
          <w:szCs w:val="29"/>
        </w:rPr>
        <w:t>and note</w:t>
      </w:r>
      <w:r w:rsidRPr="007240F4" w:rsidR="00332A67">
        <w:rPr>
          <w:rFonts w:ascii="Arial" w:hAnsi="Arial" w:cs="Arial"/>
          <w:color w:val="0B0C0C"/>
          <w:szCs w:val="29"/>
        </w:rPr>
        <w:t xml:space="preserve"> </w:t>
      </w:r>
      <w:r w:rsidRPr="007240F4">
        <w:rPr>
          <w:rFonts w:ascii="Arial" w:hAnsi="Arial" w:cs="Arial"/>
          <w:color w:val="0B0C0C"/>
          <w:szCs w:val="29"/>
        </w:rPr>
        <w:t>whether or not you have a carte de sejour;</w:t>
      </w:r>
    </w:p>
    <w:p w:rsidRPr="007240F4" w:rsidR="00CF2D05" w:rsidP="00CF2D05" w:rsidRDefault="00CF2D05" w14:paraId="551F01BF" w14:textId="1D3319E4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Upload your </w:t>
      </w:r>
      <w:r w:rsidRPr="007240F4">
        <w:rPr>
          <w:rFonts w:ascii="Arial" w:hAnsi="Arial" w:cs="Arial"/>
          <w:bCs/>
          <w:color w:val="0B0C0C"/>
          <w:szCs w:val="29"/>
        </w:rPr>
        <w:t>supporting documents</w:t>
      </w:r>
      <w:r w:rsidRPr="007240F4">
        <w:rPr>
          <w:rFonts w:ascii="Arial" w:hAnsi="Arial" w:cs="Arial"/>
          <w:color w:val="0B0C0C"/>
          <w:szCs w:val="29"/>
        </w:rPr>
        <w:t xml:space="preserve">; </w:t>
      </w:r>
    </w:p>
    <w:p w:rsidRPr="007240F4" w:rsidR="00CF2D05" w:rsidP="00CF2D05" w:rsidRDefault="00CF2D05" w14:paraId="3CA9D34D" w14:textId="0CA55350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Complete your </w:t>
      </w:r>
      <w:r w:rsidRPr="007240F4">
        <w:rPr>
          <w:rFonts w:ascii="Arial" w:hAnsi="Arial" w:cs="Arial"/>
          <w:bCs/>
          <w:color w:val="0B0C0C"/>
          <w:szCs w:val="29"/>
        </w:rPr>
        <w:t>personal details</w:t>
      </w:r>
      <w:r w:rsidRPr="007240F4">
        <w:rPr>
          <w:rFonts w:ascii="Arial" w:hAnsi="Arial" w:cs="Arial"/>
          <w:color w:val="0B0C0C"/>
          <w:szCs w:val="29"/>
        </w:rPr>
        <w:t xml:space="preserve"> such as civil status, address, contact details;</w:t>
      </w:r>
    </w:p>
    <w:p w:rsidRPr="007240F4" w:rsidR="00CF2D05" w:rsidP="00CF2D05" w:rsidRDefault="00CF2D05" w14:paraId="50931531" w14:textId="1D61A8AA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Add any comments</w:t>
      </w:r>
      <w:r w:rsidRPr="007240F4" w:rsidR="00237556">
        <w:rPr>
          <w:rFonts w:ascii="Arial" w:hAnsi="Arial" w:cs="Arial"/>
          <w:color w:val="0B0C0C"/>
          <w:szCs w:val="29"/>
        </w:rPr>
        <w:t>;</w:t>
      </w:r>
    </w:p>
    <w:p w:rsidRPr="007240F4" w:rsidR="00CF2D05" w:rsidP="00CF2D05" w:rsidRDefault="00CF2D05" w14:paraId="17D93355" w14:textId="6BB3AA07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bCs/>
          <w:color w:val="0B0C0C"/>
          <w:szCs w:val="29"/>
        </w:rPr>
        <w:t>Complete the</w:t>
      </w:r>
      <w:r w:rsidRPr="007240F4">
        <w:rPr>
          <w:rFonts w:ascii="Arial" w:hAnsi="Arial" w:cs="Arial"/>
          <w:color w:val="0B0C0C"/>
          <w:szCs w:val="29"/>
        </w:rPr>
        <w:t xml:space="preserve"> </w:t>
      </w:r>
      <w:r w:rsidRPr="007240F4" w:rsidR="00237556">
        <w:rPr>
          <w:rFonts w:ascii="Arial" w:hAnsi="Arial" w:cs="Arial"/>
          <w:color w:val="0B0C0C"/>
          <w:szCs w:val="29"/>
        </w:rPr>
        <w:t>“I am not a r</w:t>
      </w:r>
      <w:r w:rsidRPr="007240F4">
        <w:rPr>
          <w:rFonts w:ascii="Arial" w:hAnsi="Arial" w:cs="Arial"/>
          <w:color w:val="0B0C0C"/>
          <w:szCs w:val="29"/>
        </w:rPr>
        <w:t>obot</w:t>
      </w:r>
      <w:r w:rsidRPr="007240F4" w:rsidR="00237556">
        <w:rPr>
          <w:rFonts w:ascii="Arial" w:hAnsi="Arial" w:cs="Arial"/>
          <w:color w:val="0B0C0C"/>
          <w:szCs w:val="29"/>
        </w:rPr>
        <w:t>”</w:t>
      </w:r>
      <w:r w:rsidRPr="007240F4">
        <w:rPr>
          <w:rFonts w:ascii="Arial" w:hAnsi="Arial" w:cs="Arial"/>
          <w:color w:val="0B0C0C"/>
          <w:szCs w:val="29"/>
        </w:rPr>
        <w:t xml:space="preserve"> test</w:t>
      </w:r>
      <w:r w:rsidRPr="007240F4" w:rsidR="00237556">
        <w:rPr>
          <w:rFonts w:ascii="Arial" w:hAnsi="Arial" w:cs="Arial"/>
          <w:color w:val="0B0C0C"/>
          <w:szCs w:val="29"/>
        </w:rPr>
        <w:t>;</w:t>
      </w:r>
      <w:r w:rsidRPr="007240F4">
        <w:rPr>
          <w:rFonts w:ascii="Arial" w:hAnsi="Arial" w:cs="Arial"/>
          <w:color w:val="0B0C0C"/>
          <w:szCs w:val="29"/>
        </w:rPr>
        <w:t xml:space="preserve"> </w:t>
      </w:r>
    </w:p>
    <w:p w:rsidRPr="007240F4" w:rsidR="00CF2D05" w:rsidP="002F77E0" w:rsidRDefault="00237556" w14:paraId="0ABD6251" w14:textId="45246C2D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Click </w:t>
      </w:r>
      <w:r w:rsidRPr="007240F4" w:rsidR="00CF2D05">
        <w:rPr>
          <w:rFonts w:ascii="Arial" w:hAnsi="Arial" w:cs="Arial"/>
          <w:color w:val="0B0C0C"/>
          <w:szCs w:val="29"/>
        </w:rPr>
        <w:t>"validate"</w:t>
      </w:r>
    </w:p>
    <w:p w:rsidRPr="007240F4" w:rsidR="00237556" w:rsidP="002F77E0" w:rsidRDefault="00237556" w14:paraId="2156C9EC" w14:textId="1A59351A">
      <w:pPr>
        <w:pStyle w:val="NormalWeb"/>
        <w:numPr>
          <w:ilvl w:val="0"/>
          <w:numId w:val="20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Save the confirmation email you rece</w:t>
      </w:r>
      <w:r w:rsidR="007B6BCA">
        <w:rPr>
          <w:rFonts w:ascii="Arial" w:hAnsi="Arial" w:cs="Arial"/>
          <w:color w:val="0B0C0C"/>
          <w:szCs w:val="29"/>
        </w:rPr>
        <w:t>ive and keep it safe</w:t>
      </w:r>
      <w:r w:rsidRPr="007240F4">
        <w:rPr>
          <w:rFonts w:ascii="Arial" w:hAnsi="Arial" w:cs="Arial"/>
          <w:color w:val="0B0C0C"/>
          <w:szCs w:val="29"/>
        </w:rPr>
        <w:t>.</w:t>
      </w:r>
    </w:p>
    <w:p w:rsidRPr="007240F4" w:rsidR="00AA6FCD" w:rsidP="00AA6FCD" w:rsidRDefault="002F77E0" w14:paraId="5C79BF3C" w14:textId="77777777">
      <w:pPr>
        <w:pStyle w:val="Heading2"/>
        <w:shd w:val="clear" w:color="auto" w:fill="FFFFFF"/>
        <w:spacing w:before="675" w:beforeAutospacing="0" w:after="0" w:afterAutospacing="0"/>
        <w:textAlignment w:val="baseline"/>
        <w:rPr>
          <w:rFonts w:ascii="Arial" w:hAnsi="Arial" w:cs="Arial"/>
          <w:color w:val="0B0C0C"/>
          <w:szCs w:val="41"/>
        </w:rPr>
      </w:pPr>
      <w:r w:rsidRPr="007240F4">
        <w:rPr>
          <w:rFonts w:ascii="Arial" w:hAnsi="Arial" w:cs="Arial"/>
          <w:color w:val="0B0C0C"/>
          <w:szCs w:val="41"/>
        </w:rPr>
        <w:t>If you have been living in France</w:t>
      </w:r>
      <w:r w:rsidRPr="007240F4" w:rsidR="00AA6FCD">
        <w:rPr>
          <w:rFonts w:ascii="Arial" w:hAnsi="Arial" w:cs="Arial"/>
          <w:color w:val="0B0C0C"/>
          <w:szCs w:val="41"/>
        </w:rPr>
        <w:t xml:space="preserve"> for over five years</w:t>
      </w:r>
    </w:p>
    <w:p w:rsidRPr="007240F4" w:rsidR="00AA6FCD" w:rsidP="00AA6FCD" w:rsidRDefault="00332A67" w14:paraId="08573CD4" w14:textId="4BDE1201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>
        <w:rPr>
          <w:rFonts w:ascii="Arial" w:hAnsi="Arial" w:cs="Arial"/>
          <w:color w:val="0B0C0C"/>
          <w:szCs w:val="29"/>
        </w:rPr>
        <w:t>If you have been living in France for over five years, y</w:t>
      </w:r>
      <w:r w:rsidRPr="007240F4" w:rsidR="00AA6FCD">
        <w:rPr>
          <w:rFonts w:ascii="Arial" w:hAnsi="Arial" w:cs="Arial"/>
          <w:color w:val="0B0C0C"/>
          <w:szCs w:val="29"/>
        </w:rPr>
        <w:t xml:space="preserve">ou will be eligible for permanent residency </w:t>
      </w:r>
      <w:r>
        <w:rPr>
          <w:rFonts w:ascii="Arial" w:hAnsi="Arial" w:cs="Arial"/>
          <w:color w:val="0B0C0C"/>
          <w:szCs w:val="29"/>
        </w:rPr>
        <w:t>and</w:t>
      </w:r>
      <w:r w:rsidRPr="007240F4" w:rsidR="00AA6FCD">
        <w:rPr>
          <w:rFonts w:ascii="Arial" w:hAnsi="Arial" w:cs="Arial"/>
          <w:color w:val="0B0C0C"/>
          <w:szCs w:val="29"/>
        </w:rPr>
        <w:t xml:space="preserve"> a ten-year renewable residency permit. </w:t>
      </w:r>
    </w:p>
    <w:p w:rsidRPr="007240F4" w:rsidR="00AA6FCD" w:rsidP="00AA6FCD" w:rsidRDefault="00AA6FCD" w14:paraId="5897FBFF" w14:textId="0C529EB3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  <w:u w:val="single"/>
        </w:rPr>
        <w:t>If you have a 10-year</w:t>
      </w:r>
      <w:r w:rsidR="00332A67">
        <w:rPr>
          <w:rFonts w:ascii="Arial" w:hAnsi="Arial" w:cs="Arial"/>
          <w:color w:val="0B0C0C"/>
          <w:szCs w:val="29"/>
          <w:u w:val="single"/>
        </w:rPr>
        <w:t xml:space="preserve"> EU carte de sejour</w:t>
      </w:r>
      <w:r w:rsidRPr="007240F4">
        <w:rPr>
          <w:rFonts w:ascii="Arial" w:hAnsi="Arial" w:cs="Arial"/>
          <w:color w:val="0B0C0C"/>
          <w:szCs w:val="29"/>
        </w:rPr>
        <w:t xml:space="preserve">: </w:t>
      </w:r>
      <w:r w:rsidRPr="007240F4" w:rsidR="00237556">
        <w:rPr>
          <w:rFonts w:ascii="Arial" w:hAnsi="Arial" w:cs="Arial"/>
          <w:color w:val="0B0C0C"/>
          <w:szCs w:val="29"/>
        </w:rPr>
        <w:t xml:space="preserve">upload a copy of your carte de sejour </w:t>
      </w:r>
      <w:r w:rsidRPr="007240F4">
        <w:rPr>
          <w:rFonts w:ascii="Arial" w:hAnsi="Arial" w:cs="Arial"/>
          <w:color w:val="0B0C0C"/>
          <w:szCs w:val="29"/>
        </w:rPr>
        <w:t xml:space="preserve">as </w:t>
      </w:r>
      <w:r w:rsidRPr="007240F4" w:rsidR="00237556">
        <w:rPr>
          <w:rFonts w:ascii="Arial" w:hAnsi="Arial" w:cs="Arial"/>
          <w:color w:val="0B0C0C"/>
          <w:szCs w:val="29"/>
        </w:rPr>
        <w:t>part of</w:t>
      </w:r>
      <w:r w:rsidRPr="007240F4">
        <w:rPr>
          <w:rFonts w:ascii="Arial" w:hAnsi="Arial" w:cs="Arial"/>
          <w:color w:val="0B0C0C"/>
          <w:szCs w:val="29"/>
        </w:rPr>
        <w:t xml:space="preserve"> your online application</w:t>
      </w:r>
      <w:r w:rsidRPr="007240F4" w:rsidR="00237556">
        <w:rPr>
          <w:rFonts w:ascii="Arial" w:hAnsi="Arial" w:cs="Arial"/>
          <w:color w:val="0B0C0C"/>
          <w:szCs w:val="29"/>
        </w:rPr>
        <w:t xml:space="preserve"> (even if it has expired). Present your passport at your prefecture appointment.</w:t>
      </w:r>
    </w:p>
    <w:p w:rsidRPr="007240F4" w:rsidR="00237556" w:rsidP="00AA6FCD" w:rsidRDefault="00AA6FCD" w14:paraId="0B2E66EE" w14:textId="6D112D79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  <w:u w:val="single"/>
        </w:rPr>
      </w:pPr>
      <w:r w:rsidRPr="007240F4">
        <w:rPr>
          <w:rFonts w:ascii="Arial" w:hAnsi="Arial" w:cs="Arial"/>
          <w:color w:val="0B0C0C"/>
          <w:szCs w:val="29"/>
          <w:u w:val="single"/>
        </w:rPr>
        <w:t>If you do not have a carte de sejour</w:t>
      </w:r>
      <w:r w:rsidR="000D57DA">
        <w:rPr>
          <w:rFonts w:ascii="Arial" w:hAnsi="Arial" w:cs="Arial"/>
          <w:color w:val="0B0C0C"/>
          <w:szCs w:val="29"/>
          <w:u w:val="single"/>
        </w:rPr>
        <w:t xml:space="preserve"> you will have to upload the following supporting documents as part of your application:</w:t>
      </w:r>
    </w:p>
    <w:p w:rsidRPr="007240F4" w:rsidR="00AA6FCD" w:rsidP="00AA6FCD" w:rsidRDefault="00AA6FCD" w14:paraId="437FBF8E" w14:textId="55DBF0BD">
      <w:pPr>
        <w:pStyle w:val="NormalWeb"/>
        <w:numPr>
          <w:ilvl w:val="0"/>
          <w:numId w:val="3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Passport</w:t>
      </w:r>
    </w:p>
    <w:p w:rsidRPr="007240F4" w:rsidR="00AA6FCD" w:rsidP="00AA6FCD" w:rsidRDefault="00AA6FCD" w14:paraId="0CB8DC61" w14:textId="3B8BD44A">
      <w:pPr>
        <w:pStyle w:val="NormalWeb"/>
        <w:numPr>
          <w:ilvl w:val="0"/>
          <w:numId w:val="3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Proof of when you settled i</w:t>
      </w:r>
      <w:r w:rsidRPr="007240F4" w:rsidR="00237556">
        <w:rPr>
          <w:rFonts w:ascii="Arial" w:hAnsi="Arial" w:cs="Arial"/>
          <w:color w:val="0B0C0C"/>
          <w:szCs w:val="29"/>
        </w:rPr>
        <w:t xml:space="preserve">n France, </w:t>
      </w:r>
      <w:r w:rsidRPr="007240F4">
        <w:rPr>
          <w:rFonts w:ascii="Arial" w:hAnsi="Arial" w:cs="Arial"/>
          <w:color w:val="0B0C0C"/>
          <w:szCs w:val="29"/>
        </w:rPr>
        <w:t>or any date that demonstrates more than five years</w:t>
      </w:r>
      <w:r w:rsidR="000D57DA">
        <w:rPr>
          <w:rFonts w:ascii="Arial" w:hAnsi="Arial" w:cs="Arial"/>
          <w:color w:val="0B0C0C"/>
          <w:szCs w:val="29"/>
        </w:rPr>
        <w:t xml:space="preserve"> of residency</w:t>
      </w:r>
      <w:r w:rsidRPr="007240F4">
        <w:rPr>
          <w:rFonts w:ascii="Arial" w:hAnsi="Arial" w:cs="Arial"/>
          <w:color w:val="0B0C0C"/>
          <w:szCs w:val="29"/>
        </w:rPr>
        <w:t xml:space="preserve"> (e.g. rental contract from 6 years ago) </w:t>
      </w:r>
    </w:p>
    <w:p w:rsidRPr="007240F4" w:rsidR="00AA6FCD" w:rsidP="00AA6FCD" w:rsidRDefault="00AA6FCD" w14:paraId="3B678136" w14:textId="1CF6F744">
      <w:pPr>
        <w:pStyle w:val="NormalWeb"/>
        <w:numPr>
          <w:ilvl w:val="0"/>
          <w:numId w:val="3"/>
        </w:numPr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Proof of your ongoing residency in 2020</w:t>
      </w:r>
    </w:p>
    <w:p w:rsidRPr="007240F4" w:rsidR="00AA6FCD" w:rsidP="00AA6FCD" w:rsidRDefault="00AA6FCD" w14:paraId="65F20706" w14:textId="77777777">
      <w:pPr>
        <w:pStyle w:val="Heading2"/>
        <w:shd w:val="clear" w:color="auto" w:fill="FFFFFF"/>
        <w:spacing w:before="675" w:beforeAutospacing="0" w:after="0" w:afterAutospacing="0"/>
        <w:textAlignment w:val="baseline"/>
        <w:rPr>
          <w:rFonts w:ascii="Arial" w:hAnsi="Arial" w:cs="Arial"/>
          <w:color w:val="0B0C0C"/>
          <w:szCs w:val="41"/>
        </w:rPr>
      </w:pPr>
      <w:r w:rsidRPr="007240F4">
        <w:rPr>
          <w:rFonts w:ascii="Arial" w:hAnsi="Arial" w:cs="Arial"/>
          <w:color w:val="0B0C0C"/>
          <w:szCs w:val="41"/>
        </w:rPr>
        <w:t>If you have been living in France for under five years</w:t>
      </w:r>
    </w:p>
    <w:p w:rsidRPr="007240F4" w:rsidR="002F77E0" w:rsidP="002F77E0" w:rsidRDefault="000D57DA" w14:paraId="73AC60C7" w14:textId="26DD8691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>
        <w:rPr>
          <w:rFonts w:ascii="Arial" w:hAnsi="Arial" w:cs="Arial"/>
          <w:color w:val="0B0C0C"/>
          <w:szCs w:val="29"/>
        </w:rPr>
        <w:t>If you have been living in France for fewer than five years, y</w:t>
      </w:r>
      <w:r w:rsidRPr="007240F4" w:rsidR="002F77E0">
        <w:rPr>
          <w:rFonts w:ascii="Arial" w:hAnsi="Arial" w:cs="Arial"/>
          <w:color w:val="0B0C0C"/>
          <w:szCs w:val="29"/>
        </w:rPr>
        <w:t>ou will be eligible for a card with five years’ validity</w:t>
      </w:r>
      <w:r w:rsidRPr="007240F4" w:rsidR="00B41521">
        <w:rPr>
          <w:rFonts w:ascii="Arial" w:hAnsi="Arial" w:cs="Arial"/>
          <w:color w:val="0B0C0C"/>
          <w:szCs w:val="29"/>
        </w:rPr>
        <w:t>. Y</w:t>
      </w:r>
      <w:r w:rsidRPr="007240F4" w:rsidR="002F77E0">
        <w:rPr>
          <w:rFonts w:ascii="Arial" w:hAnsi="Arial" w:cs="Arial"/>
          <w:color w:val="0B0C0C"/>
          <w:szCs w:val="29"/>
        </w:rPr>
        <w:t xml:space="preserve">ou will need to provide evidence of </w:t>
      </w:r>
      <w:r w:rsidRPr="007240F4" w:rsidR="002F77E0">
        <w:rPr>
          <w:rFonts w:ascii="Arial" w:hAnsi="Arial" w:cs="Arial"/>
          <w:color w:val="0B0C0C"/>
          <w:szCs w:val="29"/>
        </w:rPr>
        <w:lastRenderedPageBreak/>
        <w:t>your personal situation (</w:t>
      </w:r>
      <w:r>
        <w:rPr>
          <w:rFonts w:ascii="Arial" w:hAnsi="Arial" w:cs="Arial"/>
          <w:color w:val="0B0C0C"/>
          <w:szCs w:val="29"/>
        </w:rPr>
        <w:t xml:space="preserve">as a </w:t>
      </w:r>
      <w:r w:rsidRPr="007240F4" w:rsidR="00237556">
        <w:rPr>
          <w:rFonts w:ascii="Arial" w:hAnsi="Arial" w:cs="Arial"/>
          <w:color w:val="0B0C0C"/>
          <w:szCs w:val="29"/>
        </w:rPr>
        <w:t xml:space="preserve">worker, </w:t>
      </w:r>
      <w:r w:rsidR="00BE3360">
        <w:rPr>
          <w:rFonts w:ascii="Arial" w:hAnsi="Arial" w:cs="Arial"/>
          <w:color w:val="0B0C0C"/>
          <w:szCs w:val="29"/>
        </w:rPr>
        <w:t>self-sufficient</w:t>
      </w:r>
      <w:r w:rsidR="008468A9">
        <w:rPr>
          <w:rFonts w:ascii="Arial" w:hAnsi="Arial" w:cs="Arial"/>
          <w:color w:val="0B0C0C"/>
          <w:szCs w:val="29"/>
        </w:rPr>
        <w:t xml:space="preserve"> person</w:t>
      </w:r>
      <w:r w:rsidR="00BE3360">
        <w:rPr>
          <w:rFonts w:ascii="Arial" w:hAnsi="Arial" w:cs="Arial"/>
          <w:color w:val="0B0C0C"/>
          <w:szCs w:val="29"/>
        </w:rPr>
        <w:t xml:space="preserve">, </w:t>
      </w:r>
      <w:r w:rsidRPr="007240F4" w:rsidR="00237556">
        <w:rPr>
          <w:rFonts w:ascii="Arial" w:hAnsi="Arial" w:cs="Arial"/>
          <w:color w:val="0B0C0C"/>
          <w:szCs w:val="29"/>
        </w:rPr>
        <w:t>student, job seeker, British family member, British spouse of a French national</w:t>
      </w:r>
      <w:r w:rsidRPr="007240F4" w:rsidR="002F77E0">
        <w:rPr>
          <w:rFonts w:ascii="Arial" w:hAnsi="Arial" w:cs="Arial"/>
          <w:color w:val="0B0C0C"/>
          <w:szCs w:val="29"/>
        </w:rPr>
        <w:t xml:space="preserve">). You </w:t>
      </w:r>
      <w:r>
        <w:rPr>
          <w:rFonts w:ascii="Arial" w:hAnsi="Arial" w:cs="Arial"/>
          <w:color w:val="0B0C0C"/>
          <w:szCs w:val="29"/>
        </w:rPr>
        <w:t>will</w:t>
      </w:r>
      <w:r w:rsidRPr="007240F4">
        <w:rPr>
          <w:rFonts w:ascii="Arial" w:hAnsi="Arial" w:cs="Arial"/>
          <w:color w:val="0B0C0C"/>
          <w:szCs w:val="29"/>
        </w:rPr>
        <w:t xml:space="preserve"> </w:t>
      </w:r>
      <w:r w:rsidRPr="007240F4" w:rsidR="002F77E0">
        <w:rPr>
          <w:rFonts w:ascii="Arial" w:hAnsi="Arial" w:cs="Arial"/>
          <w:color w:val="0B0C0C"/>
          <w:szCs w:val="29"/>
        </w:rPr>
        <w:t>find a</w:t>
      </w:r>
      <w:r w:rsidRPr="007240F4" w:rsidR="00237556">
        <w:rPr>
          <w:rFonts w:ascii="Arial" w:hAnsi="Arial" w:cs="Arial"/>
          <w:color w:val="0B0C0C"/>
          <w:szCs w:val="29"/>
        </w:rPr>
        <w:t xml:space="preserve"> </w:t>
      </w:r>
      <w:r w:rsidRPr="007240F4" w:rsidR="002F77E0">
        <w:rPr>
          <w:rFonts w:ascii="Arial" w:hAnsi="Arial" w:cs="Arial"/>
          <w:color w:val="0B0C0C"/>
          <w:szCs w:val="29"/>
        </w:rPr>
        <w:t xml:space="preserve">flowchart on the application website </w:t>
      </w:r>
      <w:r>
        <w:rPr>
          <w:rFonts w:ascii="Arial" w:hAnsi="Arial" w:cs="Arial"/>
          <w:color w:val="0B0C0C"/>
          <w:szCs w:val="29"/>
        </w:rPr>
        <w:t>that</w:t>
      </w:r>
      <w:r w:rsidRPr="007240F4">
        <w:rPr>
          <w:rFonts w:ascii="Arial" w:hAnsi="Arial" w:cs="Arial"/>
          <w:color w:val="0B0C0C"/>
          <w:szCs w:val="29"/>
        </w:rPr>
        <w:t xml:space="preserve"> </w:t>
      </w:r>
      <w:r w:rsidRPr="007240F4" w:rsidR="002F77E0">
        <w:rPr>
          <w:rFonts w:ascii="Arial" w:hAnsi="Arial" w:cs="Arial"/>
          <w:color w:val="0B0C0C"/>
          <w:szCs w:val="29"/>
        </w:rPr>
        <w:t xml:space="preserve">shows what documents you </w:t>
      </w:r>
      <w:r>
        <w:rPr>
          <w:rFonts w:ascii="Arial" w:hAnsi="Arial" w:cs="Arial"/>
          <w:color w:val="0B0C0C"/>
          <w:szCs w:val="29"/>
        </w:rPr>
        <w:t xml:space="preserve">will </w:t>
      </w:r>
      <w:r w:rsidRPr="007240F4" w:rsidR="002F77E0">
        <w:rPr>
          <w:rFonts w:ascii="Arial" w:hAnsi="Arial" w:cs="Arial"/>
          <w:color w:val="0B0C0C"/>
          <w:szCs w:val="29"/>
        </w:rPr>
        <w:t>need to provide. You will see that the required documents are minimal.  </w:t>
      </w:r>
    </w:p>
    <w:p w:rsidRPr="007240F4" w:rsidR="00F733CC" w:rsidP="6D7BC9F2" w:rsidRDefault="00B41521" w14:paraId="4883A259" w14:textId="2B54BE3D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</w:rPr>
      </w:pPr>
      <w:r w:rsidRPr="6D7BC9F2">
        <w:rPr>
          <w:rFonts w:ascii="Arial" w:hAnsi="Arial" w:cs="Arial"/>
          <w:color w:val="0B0C0C"/>
        </w:rPr>
        <w:t xml:space="preserve">In some situations, you will need to give proof of healthcare (e.g. carte vitale, S1, or </w:t>
      </w:r>
      <w:r w:rsidRPr="0036362E">
        <w:rPr>
          <w:rFonts w:ascii="Arial" w:hAnsi="Arial" w:cs="Arial"/>
          <w:i/>
          <w:color w:val="0B0C0C"/>
        </w:rPr>
        <w:t>attestation de droits</w:t>
      </w:r>
      <w:r w:rsidRPr="6D7BC9F2">
        <w:rPr>
          <w:rFonts w:ascii="Arial" w:hAnsi="Arial" w:cs="Arial"/>
          <w:color w:val="0B0C0C"/>
        </w:rPr>
        <w:t>)</w:t>
      </w:r>
      <w:r w:rsidRPr="6D7BC9F2" w:rsidR="00C8005F">
        <w:rPr>
          <w:rFonts w:ascii="Arial" w:hAnsi="Arial" w:cs="Arial"/>
          <w:color w:val="0B0C0C"/>
        </w:rPr>
        <w:t>.</w:t>
      </w:r>
      <w:r w:rsidRPr="6D7BC9F2">
        <w:rPr>
          <w:rFonts w:ascii="Arial" w:hAnsi="Arial" w:cs="Arial"/>
          <w:color w:val="0B0C0C"/>
        </w:rPr>
        <w:t xml:space="preserve"> </w:t>
      </w:r>
      <w:r w:rsidRPr="6D7BC9F2" w:rsidR="00F733CC">
        <w:rPr>
          <w:rFonts w:ascii="Arial" w:hAnsi="Arial" w:cs="Arial"/>
          <w:color w:val="0B0C0C"/>
        </w:rPr>
        <w:t>As long as you have registered for healthcare</w:t>
      </w:r>
      <w:r w:rsidRPr="6D7BC9F2" w:rsidR="00BE3360">
        <w:rPr>
          <w:rFonts w:ascii="Arial" w:hAnsi="Arial" w:cs="Arial"/>
          <w:color w:val="0B0C0C"/>
        </w:rPr>
        <w:t xml:space="preserve"> and have your </w:t>
      </w:r>
      <w:r w:rsidRPr="0036362E" w:rsidR="00BE3360">
        <w:rPr>
          <w:rFonts w:ascii="Arial" w:hAnsi="Arial" w:cs="Arial"/>
          <w:i/>
          <w:color w:val="0B0C0C"/>
        </w:rPr>
        <w:t>attestation de droits</w:t>
      </w:r>
      <w:r w:rsidRPr="6D7BC9F2" w:rsidR="00F733CC">
        <w:rPr>
          <w:rFonts w:ascii="Arial" w:hAnsi="Arial" w:cs="Arial"/>
          <w:color w:val="0B0C0C"/>
        </w:rPr>
        <w:t>, it does n</w:t>
      </w:r>
      <w:bookmarkStart w:name="_GoBack" w:id="0"/>
      <w:bookmarkEnd w:id="0"/>
      <w:r w:rsidRPr="6D7BC9F2" w:rsidR="00F733CC">
        <w:rPr>
          <w:rFonts w:ascii="Arial" w:hAnsi="Arial" w:cs="Arial"/>
          <w:color w:val="0B0C0C"/>
        </w:rPr>
        <w:t>ot matter if you have not yet received your carte vitale.</w:t>
      </w:r>
    </w:p>
    <w:p w:rsidRPr="00684455" w:rsidR="000D57DA" w:rsidP="000D57DA" w:rsidRDefault="000D57DA" w14:paraId="651D9A01" w14:textId="530727BB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>
        <w:rPr>
          <w:rFonts w:ascii="Arial" w:hAnsi="Arial" w:cs="Arial"/>
          <w:b/>
          <w:bCs/>
          <w:color w:val="0B0C0C"/>
          <w:szCs w:val="29"/>
        </w:rPr>
        <w:t xml:space="preserve">If you are retired or not working, </w:t>
      </w:r>
      <w:r w:rsidRPr="000F5DA6">
        <w:rPr>
          <w:rFonts w:ascii="Arial" w:hAnsi="Arial" w:cs="Arial"/>
          <w:bCs/>
          <w:color w:val="0B0C0C"/>
          <w:szCs w:val="29"/>
        </w:rPr>
        <w:t>you</w:t>
      </w:r>
      <w:r w:rsidRPr="007240F4">
        <w:rPr>
          <w:rFonts w:ascii="Arial" w:hAnsi="Arial" w:cs="Arial"/>
          <w:b/>
          <w:bCs/>
          <w:color w:val="0B0C0C"/>
          <w:szCs w:val="29"/>
        </w:rPr>
        <w:t xml:space="preserve"> </w:t>
      </w:r>
      <w:r w:rsidRPr="007240F4" w:rsidR="00C8005F">
        <w:rPr>
          <w:rFonts w:ascii="Arial" w:hAnsi="Arial" w:cs="Arial"/>
          <w:bCs/>
          <w:color w:val="0B0C0C"/>
          <w:szCs w:val="29"/>
        </w:rPr>
        <w:t>will</w:t>
      </w:r>
      <w:r w:rsidRPr="007240F4" w:rsidR="00F733CC">
        <w:rPr>
          <w:rFonts w:ascii="Arial" w:hAnsi="Arial" w:cs="Arial"/>
          <w:color w:val="0B0C0C"/>
          <w:szCs w:val="29"/>
        </w:rPr>
        <w:t xml:space="preserve"> need </w:t>
      </w:r>
      <w:r w:rsidRPr="007240F4" w:rsidR="00C8005F">
        <w:rPr>
          <w:rFonts w:ascii="Arial" w:hAnsi="Arial" w:cs="Arial"/>
          <w:color w:val="0B0C0C"/>
          <w:szCs w:val="29"/>
        </w:rPr>
        <w:t xml:space="preserve">to </w:t>
      </w:r>
      <w:r>
        <w:rPr>
          <w:rFonts w:ascii="Arial" w:hAnsi="Arial" w:cs="Arial"/>
          <w:color w:val="0B0C0C"/>
          <w:szCs w:val="29"/>
        </w:rPr>
        <w:t>provide</w:t>
      </w:r>
      <w:r w:rsidRPr="007240F4">
        <w:rPr>
          <w:rFonts w:ascii="Arial" w:hAnsi="Arial" w:cs="Arial"/>
          <w:color w:val="0B0C0C"/>
          <w:szCs w:val="29"/>
        </w:rPr>
        <w:t xml:space="preserve"> </w:t>
      </w:r>
      <w:r w:rsidRPr="007240F4" w:rsidR="00C8005F">
        <w:rPr>
          <w:rFonts w:ascii="Arial" w:hAnsi="Arial" w:cs="Arial"/>
          <w:color w:val="0B0C0C"/>
          <w:szCs w:val="29"/>
        </w:rPr>
        <w:t xml:space="preserve">proof of </w:t>
      </w:r>
      <w:r w:rsidR="00BE3360">
        <w:rPr>
          <w:rFonts w:ascii="Arial" w:hAnsi="Arial" w:cs="Arial"/>
          <w:color w:val="0B0C0C"/>
          <w:szCs w:val="29"/>
        </w:rPr>
        <w:t>resources</w:t>
      </w:r>
      <w:r w:rsidRPr="007240F4" w:rsidR="00BE3360">
        <w:rPr>
          <w:rFonts w:ascii="Arial" w:hAnsi="Arial" w:cs="Arial"/>
          <w:color w:val="0B0C0C"/>
          <w:szCs w:val="29"/>
        </w:rPr>
        <w:t xml:space="preserve"> </w:t>
      </w:r>
      <w:r w:rsidRPr="007240F4" w:rsidR="00C8005F">
        <w:rPr>
          <w:rFonts w:ascii="Arial" w:hAnsi="Arial" w:cs="Arial"/>
          <w:color w:val="0B0C0C"/>
          <w:szCs w:val="29"/>
        </w:rPr>
        <w:t>(e.g. tax declaration, bank statement</w:t>
      </w:r>
      <w:r>
        <w:rPr>
          <w:rFonts w:ascii="Arial" w:hAnsi="Arial" w:cs="Arial"/>
          <w:color w:val="0B0C0C"/>
          <w:szCs w:val="29"/>
        </w:rPr>
        <w:t>, evidence of savings</w:t>
      </w:r>
      <w:r w:rsidRPr="007240F4" w:rsidR="00C8005F">
        <w:rPr>
          <w:rFonts w:ascii="Arial" w:hAnsi="Arial" w:cs="Arial"/>
          <w:color w:val="0B0C0C"/>
          <w:szCs w:val="29"/>
        </w:rPr>
        <w:t xml:space="preserve">) which </w:t>
      </w:r>
      <w:r>
        <w:rPr>
          <w:rFonts w:ascii="Arial" w:hAnsi="Arial" w:cs="Arial"/>
          <w:color w:val="0B0C0C"/>
          <w:szCs w:val="29"/>
        </w:rPr>
        <w:t xml:space="preserve">should be equal to or greater than the minimum work welfare benefit called </w:t>
      </w:r>
      <w:hyperlink w:history="1" r:id="rId10">
        <w:r w:rsidRPr="00684455">
          <w:rPr>
            <w:rStyle w:val="Hyperlink"/>
            <w:rFonts w:ascii="Arial" w:hAnsi="Arial" w:cs="Arial"/>
            <w:i/>
            <w:szCs w:val="29"/>
          </w:rPr>
          <w:t>revenu de solidarité active</w:t>
        </w:r>
        <w:r w:rsidRPr="00684455">
          <w:rPr>
            <w:rStyle w:val="Hyperlink"/>
            <w:rFonts w:ascii="Arial" w:hAnsi="Arial" w:cs="Arial"/>
            <w:szCs w:val="29"/>
          </w:rPr>
          <w:t xml:space="preserve"> (RSA),</w:t>
        </w:r>
      </w:hyperlink>
      <w:r w:rsidRPr="00684455">
        <w:rPr>
          <w:rFonts w:ascii="Arial" w:hAnsi="Arial" w:cs="Arial"/>
          <w:color w:val="0B0C0C"/>
          <w:szCs w:val="29"/>
        </w:rPr>
        <w:t xml:space="preserve"> without taking into account other welfare benefits. </w:t>
      </w:r>
      <w:r w:rsidRPr="00684455" w:rsidR="00BE3360">
        <w:rPr>
          <w:rFonts w:ascii="Arial" w:hAnsi="Arial" w:cs="Arial"/>
          <w:color w:val="0B0C0C"/>
          <w:szCs w:val="29"/>
        </w:rPr>
        <w:t>You can include resources or income from abroad.</w:t>
      </w:r>
    </w:p>
    <w:p w:rsidRPr="007240F4" w:rsidR="00582D4A" w:rsidP="000D57DA" w:rsidRDefault="00C8005F" w14:paraId="798CB304" w14:textId="45BE310C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>F</w:t>
      </w:r>
      <w:r w:rsidRPr="007240F4" w:rsidR="00F733CC">
        <w:rPr>
          <w:rFonts w:ascii="Arial" w:hAnsi="Arial" w:cs="Arial"/>
          <w:color w:val="0B0C0C"/>
          <w:szCs w:val="29"/>
        </w:rPr>
        <w:t>lexibility w</w:t>
      </w:r>
      <w:r w:rsidRPr="007240F4">
        <w:rPr>
          <w:rFonts w:ascii="Arial" w:hAnsi="Arial" w:cs="Arial"/>
          <w:color w:val="0B0C0C"/>
          <w:szCs w:val="29"/>
        </w:rPr>
        <w:t>ill</w:t>
      </w:r>
      <w:r w:rsidRPr="007240F4" w:rsidR="00F733CC">
        <w:rPr>
          <w:rFonts w:ascii="Arial" w:hAnsi="Arial" w:cs="Arial"/>
          <w:color w:val="0B0C0C"/>
          <w:szCs w:val="29"/>
        </w:rPr>
        <w:t xml:space="preserve"> be shown in particular for homeowners or those living rent-free. </w:t>
      </w:r>
    </w:p>
    <w:p w:rsidRPr="007240F4" w:rsidR="00F733CC" w:rsidP="00F733CC" w:rsidRDefault="00F733CC" w14:paraId="590BBE77" w14:textId="54057F77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color w:val="0B0C0C"/>
          <w:szCs w:val="29"/>
        </w:rPr>
        <w:t xml:space="preserve">There is no income </w:t>
      </w:r>
      <w:r w:rsidR="000D57DA">
        <w:rPr>
          <w:rFonts w:ascii="Arial" w:hAnsi="Arial" w:cs="Arial"/>
          <w:color w:val="0B0C0C"/>
          <w:szCs w:val="29"/>
        </w:rPr>
        <w:t>minimum</w:t>
      </w:r>
      <w:r w:rsidRPr="007240F4" w:rsidR="000D57DA">
        <w:rPr>
          <w:rFonts w:ascii="Arial" w:hAnsi="Arial" w:cs="Arial"/>
          <w:color w:val="0B0C0C"/>
          <w:szCs w:val="29"/>
        </w:rPr>
        <w:t xml:space="preserve"> </w:t>
      </w:r>
      <w:r w:rsidRPr="007240F4">
        <w:rPr>
          <w:rFonts w:ascii="Arial" w:hAnsi="Arial" w:cs="Arial"/>
          <w:color w:val="0B0C0C"/>
          <w:szCs w:val="29"/>
        </w:rPr>
        <w:t xml:space="preserve">for the employed or self-employed who can </w:t>
      </w:r>
      <w:r w:rsidRPr="007240F4" w:rsidR="00C8005F">
        <w:rPr>
          <w:rFonts w:ascii="Arial" w:hAnsi="Arial" w:cs="Arial"/>
          <w:color w:val="0B0C0C"/>
          <w:szCs w:val="29"/>
        </w:rPr>
        <w:t>show they are genuinely in work.</w:t>
      </w:r>
    </w:p>
    <w:p w:rsidRPr="007240F4" w:rsidR="00C8005F" w:rsidP="00C8005F" w:rsidRDefault="00CF2D05" w14:paraId="1424D1CF" w14:textId="1A4C462E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7240F4">
        <w:rPr>
          <w:rFonts w:ascii="Arial" w:hAnsi="Arial" w:cs="Arial"/>
          <w:b/>
          <w:color w:val="0B0C0C"/>
          <w:szCs w:val="29"/>
        </w:rPr>
        <w:t>J</w:t>
      </w:r>
      <w:r w:rsidRPr="007240F4" w:rsidR="00F733CC">
        <w:rPr>
          <w:rFonts w:ascii="Arial" w:hAnsi="Arial" w:cs="Arial"/>
          <w:b/>
          <w:bCs/>
          <w:color w:val="0B0C0C"/>
          <w:szCs w:val="29"/>
        </w:rPr>
        <w:t>obseekers</w:t>
      </w:r>
      <w:r w:rsidRPr="007240F4" w:rsidR="00F733CC">
        <w:rPr>
          <w:rFonts w:ascii="Arial" w:hAnsi="Arial" w:cs="Arial"/>
          <w:color w:val="0B0C0C"/>
          <w:szCs w:val="29"/>
        </w:rPr>
        <w:t xml:space="preserve"> that ha</w:t>
      </w:r>
      <w:r w:rsidRPr="007240F4" w:rsidR="00C8005F">
        <w:rPr>
          <w:rFonts w:ascii="Arial" w:hAnsi="Arial" w:cs="Arial"/>
          <w:color w:val="0B0C0C"/>
          <w:szCs w:val="29"/>
        </w:rPr>
        <w:t>ve</w:t>
      </w:r>
      <w:r w:rsidRPr="007240F4" w:rsidR="00F733CC">
        <w:rPr>
          <w:rFonts w:ascii="Arial" w:hAnsi="Arial" w:cs="Arial"/>
          <w:color w:val="0B0C0C"/>
          <w:szCs w:val="29"/>
        </w:rPr>
        <w:t xml:space="preserve"> not previously worked in France </w:t>
      </w:r>
      <w:r w:rsidRPr="007240F4" w:rsidR="00C8005F">
        <w:rPr>
          <w:rFonts w:ascii="Arial" w:hAnsi="Arial" w:cs="Arial"/>
          <w:color w:val="0B0C0C"/>
          <w:szCs w:val="29"/>
        </w:rPr>
        <w:t xml:space="preserve">must </w:t>
      </w:r>
      <w:r w:rsidRPr="007240F4" w:rsidR="00F733CC">
        <w:rPr>
          <w:rFonts w:ascii="Arial" w:hAnsi="Arial" w:cs="Arial"/>
          <w:color w:val="0B0C0C"/>
          <w:szCs w:val="29"/>
        </w:rPr>
        <w:t>register at the job centre "pole emploi"</w:t>
      </w:r>
      <w:r w:rsidRPr="007240F4" w:rsidR="00C8005F">
        <w:rPr>
          <w:rFonts w:ascii="Arial" w:hAnsi="Arial" w:cs="Arial"/>
          <w:color w:val="0B0C0C"/>
          <w:szCs w:val="29"/>
        </w:rPr>
        <w:t>.</w:t>
      </w:r>
      <w:r w:rsidR="00D43FF9">
        <w:rPr>
          <w:rFonts w:ascii="Arial" w:hAnsi="Arial" w:cs="Arial"/>
          <w:color w:val="0B0C0C"/>
          <w:szCs w:val="29"/>
        </w:rPr>
        <w:t xml:space="preserve"> You will be eligible for</w:t>
      </w:r>
      <w:r w:rsidRPr="007240F4" w:rsidR="00D43FF9">
        <w:rPr>
          <w:rFonts w:ascii="Arial" w:hAnsi="Arial" w:cs="Arial"/>
          <w:color w:val="0B0C0C"/>
          <w:szCs w:val="29"/>
        </w:rPr>
        <w:t xml:space="preserve"> a six-month provisional residency certificate</w:t>
      </w:r>
      <w:r w:rsidR="00BE3360">
        <w:rPr>
          <w:rFonts w:ascii="Arial" w:hAnsi="Arial" w:cs="Arial"/>
          <w:color w:val="0B0C0C"/>
          <w:szCs w:val="29"/>
        </w:rPr>
        <w:t xml:space="preserve"> (renewable once)</w:t>
      </w:r>
      <w:r w:rsidR="00D43FF9">
        <w:rPr>
          <w:rFonts w:ascii="Arial" w:hAnsi="Arial" w:cs="Arial"/>
          <w:color w:val="0B0C0C"/>
          <w:szCs w:val="29"/>
        </w:rPr>
        <w:t>.</w:t>
      </w:r>
    </w:p>
    <w:p w:rsidRPr="007240F4" w:rsidR="006952BB" w:rsidP="00C8005F" w:rsidRDefault="006952BB" w14:paraId="6229587E" w14:textId="71A73F57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 w:rsidRPr="000F5DA6">
        <w:rPr>
          <w:rFonts w:ascii="Arial" w:hAnsi="Arial" w:cs="Arial"/>
          <w:b/>
          <w:color w:val="0B0C0C"/>
          <w:szCs w:val="29"/>
        </w:rPr>
        <w:t>If you are married to a </w:t>
      </w:r>
      <w:r w:rsidRPr="000F5DA6">
        <w:rPr>
          <w:rFonts w:ascii="Arial" w:hAnsi="Arial" w:cs="Arial"/>
          <w:b/>
          <w:i/>
          <w:iCs/>
          <w:color w:val="0B0C0C"/>
          <w:szCs w:val="29"/>
        </w:rPr>
        <w:t>French </w:t>
      </w:r>
      <w:r w:rsidRPr="000F5DA6">
        <w:rPr>
          <w:rFonts w:ascii="Arial" w:hAnsi="Arial" w:cs="Arial"/>
          <w:b/>
          <w:color w:val="0B0C0C"/>
          <w:szCs w:val="29"/>
        </w:rPr>
        <w:t>national</w:t>
      </w:r>
      <w:r w:rsidRPr="007240F4">
        <w:rPr>
          <w:rFonts w:ascii="Arial" w:hAnsi="Arial" w:cs="Arial"/>
          <w:color w:val="0B0C0C"/>
          <w:szCs w:val="29"/>
        </w:rPr>
        <w:t>, you will need to apply for a residency permit, but you will automatically be eligible for a ten-year card. Follow the instructions on the website.</w:t>
      </w:r>
    </w:p>
    <w:p w:rsidRPr="007240F4" w:rsidR="00F733CC" w:rsidP="002F77E0" w:rsidRDefault="00F733CC" w14:paraId="61A3FAAB" w14:textId="250ADA55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</w:p>
    <w:p w:rsidRPr="007240F4" w:rsidR="00AA6FCD" w:rsidP="002F77E0" w:rsidRDefault="00AA6FCD" w14:paraId="1FF5CC95" w14:textId="77777777">
      <w:pPr>
        <w:pStyle w:val="NormalWeb"/>
        <w:shd w:val="clear" w:color="auto" w:fill="FFFFFF"/>
        <w:spacing w:before="300" w:after="300"/>
        <w:rPr>
          <w:rFonts w:ascii="Arial" w:hAnsi="Arial" w:cs="Arial"/>
          <w:b/>
          <w:bCs/>
          <w:color w:val="0B0C0C"/>
          <w:sz w:val="36"/>
          <w:szCs w:val="41"/>
        </w:rPr>
      </w:pPr>
      <w:r w:rsidRPr="007240F4">
        <w:rPr>
          <w:rFonts w:ascii="Arial" w:hAnsi="Arial" w:cs="Arial"/>
          <w:b/>
          <w:bCs/>
          <w:color w:val="0B0C0C"/>
          <w:sz w:val="36"/>
          <w:szCs w:val="41"/>
        </w:rPr>
        <w:t>If you applied to the “no deal” website</w:t>
      </w:r>
    </w:p>
    <w:p w:rsidRPr="007240F4" w:rsidR="00B41521" w:rsidP="7BA15444" w:rsidRDefault="002F77E0" w14:paraId="1BCD2720" w14:textId="17E9D914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</w:rPr>
      </w:pPr>
      <w:r w:rsidRPr="7BA15444">
        <w:rPr>
          <w:rFonts w:ascii="Arial" w:hAnsi="Arial" w:cs="Arial"/>
          <w:color w:val="0B0C0C"/>
        </w:rPr>
        <w:t>If you are among the 9000 UK</w:t>
      </w:r>
      <w:r w:rsidRPr="7BA15444" w:rsidR="15E9AEEB">
        <w:rPr>
          <w:rFonts w:ascii="Arial" w:hAnsi="Arial" w:cs="Arial"/>
          <w:color w:val="0B0C0C"/>
        </w:rPr>
        <w:t xml:space="preserve"> </w:t>
      </w:r>
      <w:r w:rsidRPr="7BA15444">
        <w:rPr>
          <w:rFonts w:ascii="Arial" w:hAnsi="Arial" w:cs="Arial"/>
          <w:color w:val="0B0C0C"/>
        </w:rPr>
        <w:t>N</w:t>
      </w:r>
      <w:r w:rsidRPr="7BA15444" w:rsidR="15E9AEEB">
        <w:rPr>
          <w:rFonts w:ascii="Arial" w:hAnsi="Arial" w:cs="Arial"/>
          <w:color w:val="0B0C0C"/>
        </w:rPr>
        <w:t>ation</w:t>
      </w:r>
      <w:r w:rsidRPr="7BA15444">
        <w:rPr>
          <w:rFonts w:ascii="Arial" w:hAnsi="Arial" w:cs="Arial"/>
          <w:color w:val="0B0C0C"/>
        </w:rPr>
        <w:t>s that applied online between October </w:t>
      </w:r>
      <w:r w:rsidRPr="7BA15444" w:rsidR="01D63903">
        <w:rPr>
          <w:rFonts w:ascii="Arial" w:hAnsi="Arial" w:cs="Arial"/>
          <w:color w:val="0B0C0C"/>
        </w:rPr>
        <w:t xml:space="preserve">last year </w:t>
      </w:r>
      <w:r w:rsidRPr="7BA15444">
        <w:rPr>
          <w:rFonts w:ascii="Arial" w:hAnsi="Arial" w:cs="Arial"/>
          <w:color w:val="0B0C0C"/>
        </w:rPr>
        <w:t>and early January this year, you w</w:t>
      </w:r>
      <w:r w:rsidRPr="7BA15444" w:rsidR="01D63903">
        <w:rPr>
          <w:rFonts w:ascii="Arial" w:hAnsi="Arial" w:cs="Arial"/>
          <w:color w:val="0B0C0C"/>
        </w:rPr>
        <w:t>ill not</w:t>
      </w:r>
      <w:r w:rsidRPr="7BA15444">
        <w:rPr>
          <w:rFonts w:ascii="Arial" w:hAnsi="Arial" w:cs="Arial"/>
          <w:color w:val="0B0C0C"/>
        </w:rPr>
        <w:t xml:space="preserve"> need to apply again. You should wait for your </w:t>
      </w:r>
      <w:r w:rsidRPr="7BA15444" w:rsidR="01D63903">
        <w:rPr>
          <w:rFonts w:ascii="Arial" w:hAnsi="Arial" w:cs="Arial"/>
          <w:color w:val="0B0C0C"/>
        </w:rPr>
        <w:t>P</w:t>
      </w:r>
      <w:r w:rsidRPr="7BA15444">
        <w:rPr>
          <w:rFonts w:ascii="Arial" w:hAnsi="Arial" w:cs="Arial"/>
          <w:color w:val="0B0C0C"/>
        </w:rPr>
        <w:t>refecture to get in touch with you when they start processing your file. </w:t>
      </w:r>
    </w:p>
    <w:p w:rsidRPr="007240F4" w:rsidR="002F77E0" w:rsidP="002F77E0" w:rsidRDefault="00D43FF9" w14:paraId="060F5222" w14:textId="6363FC8B">
      <w:pPr>
        <w:pStyle w:val="NormalWeb"/>
        <w:shd w:val="clear" w:color="auto" w:fill="FFFFFF"/>
        <w:spacing w:before="300" w:after="300"/>
        <w:rPr>
          <w:rFonts w:ascii="Arial" w:hAnsi="Arial" w:cs="Arial"/>
          <w:color w:val="0B0C0C"/>
          <w:szCs w:val="29"/>
        </w:rPr>
      </w:pPr>
      <w:r>
        <w:rPr>
          <w:rFonts w:ascii="Arial" w:hAnsi="Arial" w:cs="Arial"/>
          <w:color w:val="0B0C0C"/>
          <w:szCs w:val="29"/>
        </w:rPr>
        <w:t xml:space="preserve">The exception to this is if you have moved house and changed </w:t>
      </w:r>
      <w:r w:rsidRPr="000B7B49">
        <w:rPr>
          <w:rFonts w:ascii="Arial" w:hAnsi="Arial" w:cs="Arial"/>
          <w:i/>
          <w:color w:val="0B0C0C"/>
          <w:szCs w:val="29"/>
        </w:rPr>
        <w:t>Departement</w:t>
      </w:r>
      <w:r>
        <w:rPr>
          <w:rFonts w:ascii="Arial" w:hAnsi="Arial" w:cs="Arial"/>
          <w:color w:val="0B0C0C"/>
          <w:szCs w:val="29"/>
        </w:rPr>
        <w:t xml:space="preserve">. In this instance your application cannot be transferred and you </w:t>
      </w:r>
      <w:r w:rsidRPr="007240F4" w:rsidR="00AA6FCD">
        <w:rPr>
          <w:rFonts w:ascii="Arial" w:hAnsi="Arial" w:cs="Arial"/>
          <w:color w:val="0B0C0C"/>
          <w:szCs w:val="29"/>
        </w:rPr>
        <w:t>will you need to make a new application</w:t>
      </w:r>
      <w:r>
        <w:rPr>
          <w:rFonts w:ascii="Arial" w:hAnsi="Arial" w:cs="Arial"/>
          <w:color w:val="0B0C0C"/>
          <w:szCs w:val="29"/>
        </w:rPr>
        <w:t>. N</w:t>
      </w:r>
      <w:r w:rsidRPr="007240F4" w:rsidR="00AA6FCD">
        <w:rPr>
          <w:rFonts w:ascii="Arial" w:hAnsi="Arial" w:cs="Arial"/>
          <w:color w:val="0B0C0C"/>
          <w:szCs w:val="29"/>
        </w:rPr>
        <w:t xml:space="preserve">o action needed if </w:t>
      </w:r>
      <w:r>
        <w:rPr>
          <w:rFonts w:ascii="Arial" w:hAnsi="Arial" w:cs="Arial"/>
          <w:color w:val="0B0C0C"/>
          <w:szCs w:val="29"/>
        </w:rPr>
        <w:t xml:space="preserve">you have moved but </w:t>
      </w:r>
      <w:r w:rsidRPr="007240F4" w:rsidR="00AA6FCD">
        <w:rPr>
          <w:rFonts w:ascii="Arial" w:hAnsi="Arial" w:cs="Arial"/>
          <w:color w:val="0B0C0C"/>
          <w:szCs w:val="29"/>
        </w:rPr>
        <w:t xml:space="preserve">your </w:t>
      </w:r>
      <w:r w:rsidRPr="000B7B49">
        <w:rPr>
          <w:rFonts w:ascii="Arial" w:hAnsi="Arial" w:cs="Arial"/>
          <w:i/>
          <w:color w:val="0B0C0C"/>
          <w:szCs w:val="29"/>
        </w:rPr>
        <w:t>D</w:t>
      </w:r>
      <w:r w:rsidRPr="000B7B49" w:rsidR="00AA6FCD">
        <w:rPr>
          <w:rFonts w:ascii="Arial" w:hAnsi="Arial" w:cs="Arial"/>
          <w:i/>
          <w:color w:val="0B0C0C"/>
          <w:szCs w:val="29"/>
        </w:rPr>
        <w:t>epart</w:t>
      </w:r>
      <w:r w:rsidRPr="000B7B49">
        <w:rPr>
          <w:rFonts w:ascii="Arial" w:hAnsi="Arial" w:cs="Arial"/>
          <w:i/>
          <w:color w:val="0B0C0C"/>
          <w:szCs w:val="29"/>
        </w:rPr>
        <w:t>e</w:t>
      </w:r>
      <w:r w:rsidRPr="000B7B49" w:rsidR="00AA6FCD">
        <w:rPr>
          <w:rFonts w:ascii="Arial" w:hAnsi="Arial" w:cs="Arial"/>
          <w:i/>
          <w:color w:val="0B0C0C"/>
          <w:szCs w:val="29"/>
        </w:rPr>
        <w:t>ment</w:t>
      </w:r>
      <w:r w:rsidRPr="007240F4" w:rsidR="00AA6FCD">
        <w:rPr>
          <w:rFonts w:ascii="Arial" w:hAnsi="Arial" w:cs="Arial"/>
          <w:color w:val="0B0C0C"/>
          <w:szCs w:val="29"/>
        </w:rPr>
        <w:t xml:space="preserve"> </w:t>
      </w:r>
      <w:r>
        <w:rPr>
          <w:rFonts w:ascii="Arial" w:hAnsi="Arial" w:cs="Arial"/>
          <w:color w:val="0B0C0C"/>
          <w:szCs w:val="29"/>
        </w:rPr>
        <w:t>remains</w:t>
      </w:r>
      <w:r w:rsidRPr="007240F4" w:rsidR="00AA6FCD">
        <w:rPr>
          <w:rFonts w:ascii="Arial" w:hAnsi="Arial" w:cs="Arial"/>
          <w:color w:val="0B0C0C"/>
          <w:szCs w:val="29"/>
        </w:rPr>
        <w:t xml:space="preserve"> the same. </w:t>
      </w:r>
    </w:p>
    <w:sectPr w:rsidRPr="007240F4" w:rsidR="002F77E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1A1089" w16cex:dateUtc="2020-10-14T17:35:50.229Z"/>
  <w16cex:commentExtensible w16cex:durableId="50BB57C8" w16cex:dateUtc="2020-10-14T17:40:00.45Z"/>
  <w16cex:commentExtensible w16cex:durableId="592068CA" w16cex:dateUtc="2020-10-14T17:43:05.71Z"/>
  <w16cex:commentExtensible w16cex:durableId="5DE6CCB0" w16cex:dateUtc="2020-10-14T17:47:21.7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D72B91" w16cid:durableId="421A1089"/>
  <w16cid:commentId w16cid:paraId="1D7DE7C9" w16cid:durableId="50BB57C8"/>
  <w16cid:commentId w16cid:paraId="16F83D5A" w16cid:durableId="592068CA"/>
  <w16cid:commentId w16cid:paraId="421AF73C" w16cid:durableId="5DE6CC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3D4"/>
    <w:multiLevelType w:val="hybridMultilevel"/>
    <w:tmpl w:val="4F9A39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1132D"/>
    <w:multiLevelType w:val="hybridMultilevel"/>
    <w:tmpl w:val="DBC6E6A2"/>
    <w:lvl w:ilvl="0" w:tplc="959270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F152E5"/>
    <w:multiLevelType w:val="hybridMultilevel"/>
    <w:tmpl w:val="8E3E815C"/>
    <w:lvl w:ilvl="0" w:tplc="B240DAA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BC5178"/>
    <w:multiLevelType w:val="hybridMultilevel"/>
    <w:tmpl w:val="AFA6F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282A6D"/>
    <w:multiLevelType w:val="hybridMultilevel"/>
    <w:tmpl w:val="B2D41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B04CCC"/>
    <w:multiLevelType w:val="hybridMultilevel"/>
    <w:tmpl w:val="04D82A36"/>
    <w:lvl w:ilvl="0" w:tplc="65806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E8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C6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43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8F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4B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CA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08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05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461C9"/>
    <w:multiLevelType w:val="hybridMultilevel"/>
    <w:tmpl w:val="32ECE7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43782F"/>
    <w:multiLevelType w:val="hybridMultilevel"/>
    <w:tmpl w:val="C71E45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AE1069"/>
    <w:multiLevelType w:val="hybridMultilevel"/>
    <w:tmpl w:val="7038A912"/>
    <w:lvl w:ilvl="0" w:tplc="1CD2F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DD47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600E7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5943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BC98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71C27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F5C5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564B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BE016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B922BF2"/>
    <w:multiLevelType w:val="hybridMultilevel"/>
    <w:tmpl w:val="2576A874"/>
    <w:lvl w:ilvl="0" w:tplc="327AD46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E82D44"/>
    <w:multiLevelType w:val="hybridMultilevel"/>
    <w:tmpl w:val="6F44F7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685441"/>
    <w:multiLevelType w:val="multilevel"/>
    <w:tmpl w:val="247C2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E02CEF"/>
    <w:multiLevelType w:val="hybridMultilevel"/>
    <w:tmpl w:val="05DA00A6"/>
    <w:lvl w:ilvl="0" w:tplc="CF2661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545F77"/>
    <w:multiLevelType w:val="hybridMultilevel"/>
    <w:tmpl w:val="676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A33F4"/>
    <w:rsid w:val="000A6397"/>
    <w:rsid w:val="000B7B49"/>
    <w:rsid w:val="000D57DA"/>
    <w:rsid w:val="000F5DA6"/>
    <w:rsid w:val="00155A9E"/>
    <w:rsid w:val="001B62F5"/>
    <w:rsid w:val="001C1813"/>
    <w:rsid w:val="00237556"/>
    <w:rsid w:val="002F77E0"/>
    <w:rsid w:val="00332A67"/>
    <w:rsid w:val="0036362E"/>
    <w:rsid w:val="003B47E4"/>
    <w:rsid w:val="00414FCB"/>
    <w:rsid w:val="005308DE"/>
    <w:rsid w:val="00582D4A"/>
    <w:rsid w:val="00587D51"/>
    <w:rsid w:val="00591CFF"/>
    <w:rsid w:val="00684455"/>
    <w:rsid w:val="006952BB"/>
    <w:rsid w:val="006D0023"/>
    <w:rsid w:val="007240F4"/>
    <w:rsid w:val="00755F11"/>
    <w:rsid w:val="007B6BCA"/>
    <w:rsid w:val="008468A9"/>
    <w:rsid w:val="00881CA6"/>
    <w:rsid w:val="008A5213"/>
    <w:rsid w:val="00942203"/>
    <w:rsid w:val="00A23D67"/>
    <w:rsid w:val="00A82364"/>
    <w:rsid w:val="00AA26B8"/>
    <w:rsid w:val="00AA6FCD"/>
    <w:rsid w:val="00B22F0C"/>
    <w:rsid w:val="00B40E32"/>
    <w:rsid w:val="00B41521"/>
    <w:rsid w:val="00BE3360"/>
    <w:rsid w:val="00C03BB9"/>
    <w:rsid w:val="00C8005F"/>
    <w:rsid w:val="00CF2D05"/>
    <w:rsid w:val="00D43FF9"/>
    <w:rsid w:val="00EF4C2C"/>
    <w:rsid w:val="00F733CC"/>
    <w:rsid w:val="01D63903"/>
    <w:rsid w:val="087457D3"/>
    <w:rsid w:val="13E11760"/>
    <w:rsid w:val="150D01CC"/>
    <w:rsid w:val="15E9AEEB"/>
    <w:rsid w:val="17F34B5B"/>
    <w:rsid w:val="228939CE"/>
    <w:rsid w:val="32F7BF8A"/>
    <w:rsid w:val="3595C135"/>
    <w:rsid w:val="3B5FEBFB"/>
    <w:rsid w:val="3BAA33F4"/>
    <w:rsid w:val="433C0026"/>
    <w:rsid w:val="461CF6FA"/>
    <w:rsid w:val="4BBD022E"/>
    <w:rsid w:val="58D5226C"/>
    <w:rsid w:val="5BC459F1"/>
    <w:rsid w:val="5E0D2407"/>
    <w:rsid w:val="5EABB979"/>
    <w:rsid w:val="6D7BC9F2"/>
    <w:rsid w:val="70079474"/>
    <w:rsid w:val="72353FA1"/>
    <w:rsid w:val="7411E993"/>
    <w:rsid w:val="77708CA0"/>
    <w:rsid w:val="7BA1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33F4"/>
  <w15:chartTrackingRefBased/>
  <w15:docId w15:val="{08C57A22-9D1B-4386-88AE-1A61452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77E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7E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2F77E0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F77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F77E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CA6"/>
    <w:pPr>
      <w:spacing w:after="0" w:line="240" w:lineRule="auto"/>
      <w:ind w:left="720"/>
    </w:pPr>
    <w:rPr>
      <w:rFonts w:ascii="Calibri" w:hAnsi="Calibri" w:cs="Calibri"/>
    </w:rPr>
  </w:style>
  <w:style w:type="paragraph" w:styleId="xxxmsonormal" w:customStyle="1">
    <w:name w:val="x_x_x_msonormal"/>
    <w:basedOn w:val="Normal"/>
    <w:rsid w:val="00881CA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A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5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52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3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overnment/publications/new-withdrawal-agreement-and-political-declaration" TargetMode="External" Id="rId8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78a2ff5dd1284b4b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16/09/relationships/commentsIds" Target="commentsIds.xml" Id="R0b1175a3fb5d4da6" /><Relationship Type="http://schemas.openxmlformats.org/officeDocument/2006/relationships/styles" Target="styles.xml" Id="rId5" /><Relationship Type="http://schemas.openxmlformats.org/officeDocument/2006/relationships/hyperlink" Target="https://en.wikipedia.org/wiki/Revenu_de_solidarit%C3%A9_active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invite.contacts-demarches.interieur.gouv.fr/BREX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DEB8792B54A92774246CAADE6E8" ma:contentTypeVersion="8" ma:contentTypeDescription="Create a new document." ma:contentTypeScope="" ma:versionID="309204da010a6b9661ed4398bcc0665f">
  <xsd:schema xmlns:xsd="http://www.w3.org/2001/XMLSchema" xmlns:xs="http://www.w3.org/2001/XMLSchema" xmlns:p="http://schemas.microsoft.com/office/2006/metadata/properties" xmlns:ns1="http://schemas.microsoft.com/sharepoint/v3" xmlns:ns2="ccd4dc17-8ec9-4c0d-b5f7-6c3d74b9eea1" xmlns:ns3="7f342722-f3cc-4652-9b57-d3f8e1c40789" targetNamespace="http://schemas.microsoft.com/office/2006/metadata/properties" ma:root="true" ma:fieldsID="1ff871e69476e14973e33f8fd9aa586f" ns1:_="" ns2:_="" ns3:_="">
    <xsd:import namespace="http://schemas.microsoft.com/sharepoint/v3"/>
    <xsd:import namespace="ccd4dc17-8ec9-4c0d-b5f7-6c3d74b9eea1"/>
    <xsd:import namespace="7f342722-f3cc-4652-9b57-d3f8e1c40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4dc17-8ec9-4c0d-b5f7-6c3d74b9e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2722-f3cc-4652-9b57-d3f8e1c40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BCD4F-FAEF-41EA-8A88-2A1645A3F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d4dc17-8ec9-4c0d-b5f7-6c3d74b9eea1"/>
    <ds:schemaRef ds:uri="7f342722-f3cc-4652-9b57-d3f8e1c40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31B68-B706-41B7-B8F3-FAB66DEE3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08A4-C9E6-489B-912C-266BE4CEF7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7f342722-f3cc-4652-9b57-d3f8e1c407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d4dc17-8ec9-4c0d-b5f7-6c3d74b9eea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Philippa Tomlin (Sensitive)</dc:creator>
  <keywords/>
  <dc:description/>
  <lastModifiedBy>Philippa Tomlin (Sensitive)</lastModifiedBy>
  <revision>39</revision>
  <dcterms:created xsi:type="dcterms:W3CDTF">2020-10-12T15:24:00.0000000Z</dcterms:created>
  <dcterms:modified xsi:type="dcterms:W3CDTF">2020-10-15T08:14:47.3482012Z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0x010100E5434DEB8792B54A92774246CAADE6E8</vt:lpwstr>
  </property>
</Properties>
</file>